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3" w:rsidRPr="00F566E9" w:rsidRDefault="00013393">
      <w:pPr>
        <w:tabs>
          <w:tab w:val="right" w:pos="9360"/>
        </w:tabs>
        <w:rPr>
          <w:sz w:val="22"/>
        </w:rPr>
      </w:pPr>
      <w:r w:rsidRPr="00F566E9">
        <w:t xml:space="preserve">    </w:t>
      </w:r>
      <w:r w:rsidR="00377373" w:rsidRPr="00F566E9">
        <w:tab/>
      </w:r>
      <w:r w:rsidR="00506713">
        <w:t>July 2017</w:t>
      </w:r>
    </w:p>
    <w:p w:rsidR="00377373" w:rsidRPr="00F566E9" w:rsidRDefault="00377373">
      <w:pPr>
        <w:jc w:val="center"/>
        <w:rPr>
          <w:sz w:val="28"/>
        </w:rPr>
      </w:pPr>
      <w:r w:rsidRPr="00F566E9">
        <w:rPr>
          <w:i/>
          <w:sz w:val="28"/>
        </w:rPr>
        <w:t>Curriculum Vitae</w:t>
      </w:r>
    </w:p>
    <w:p w:rsidR="00377373" w:rsidRPr="00F566E9" w:rsidRDefault="00377373">
      <w:pPr>
        <w:rPr>
          <w:sz w:val="28"/>
        </w:rPr>
      </w:pPr>
    </w:p>
    <w:p w:rsidR="00377373" w:rsidRPr="00F566E9" w:rsidRDefault="00377373">
      <w:pPr>
        <w:pStyle w:val="Heading8"/>
        <w:rPr>
          <w:rFonts w:ascii="Times New Roman" w:hAnsi="Times New Roman"/>
        </w:rPr>
      </w:pPr>
      <w:r w:rsidRPr="00F566E9">
        <w:rPr>
          <w:rFonts w:ascii="Times New Roman" w:hAnsi="Times New Roman"/>
        </w:rPr>
        <w:t>K. R. SUBRAMANYAM</w:t>
      </w:r>
    </w:p>
    <w:p w:rsidR="00377373" w:rsidRPr="00F566E9" w:rsidRDefault="00377373">
      <w:pPr>
        <w:rPr>
          <w:sz w:val="22"/>
        </w:rPr>
      </w:pPr>
    </w:p>
    <w:p w:rsidR="00377373" w:rsidRPr="00F566E9" w:rsidRDefault="00377373">
      <w:pPr>
        <w:pStyle w:val="Heading3"/>
        <w:rPr>
          <w:rFonts w:ascii="Times New Roman" w:hAnsi="Times New Roman"/>
          <w:sz w:val="40"/>
          <w:szCs w:val="40"/>
        </w:rPr>
      </w:pPr>
      <w:r w:rsidRPr="00F566E9">
        <w:rPr>
          <w:rFonts w:ascii="Times New Roman" w:hAnsi="Times New Roman"/>
          <w:sz w:val="40"/>
          <w:szCs w:val="40"/>
        </w:rPr>
        <w:t>Personal Data</w:t>
      </w:r>
    </w:p>
    <w:p w:rsidR="00377373" w:rsidRPr="00F566E9" w:rsidRDefault="00377373">
      <w:pPr>
        <w:rPr>
          <w:sz w:val="22"/>
        </w:rPr>
      </w:pPr>
    </w:p>
    <w:p w:rsidR="00377373" w:rsidRPr="00F566E9" w:rsidRDefault="00377373">
      <w:pPr>
        <w:rPr>
          <w:sz w:val="22"/>
        </w:rPr>
      </w:pPr>
    </w:p>
    <w:p w:rsidR="00377373" w:rsidRPr="00F566E9" w:rsidRDefault="00377373">
      <w:pPr>
        <w:pStyle w:val="Heading1"/>
      </w:pPr>
      <w:r w:rsidRPr="00F566E9">
        <w:t>Education</w:t>
      </w:r>
    </w:p>
    <w:p w:rsidR="00377373" w:rsidRPr="00F566E9" w:rsidRDefault="00377373">
      <w:pPr>
        <w:rPr>
          <w:sz w:val="22"/>
        </w:rPr>
      </w:pPr>
    </w:p>
    <w:p w:rsidR="00377373" w:rsidRPr="00F566E9" w:rsidRDefault="00377373">
      <w:pPr>
        <w:rPr>
          <w:sz w:val="22"/>
        </w:rPr>
      </w:pPr>
      <w:r w:rsidRPr="00F566E9">
        <w:rPr>
          <w:sz w:val="22"/>
        </w:rPr>
        <w:t>Doctor of Philosophy (August, 1993), University of Wisconsin-Madison.</w:t>
      </w:r>
    </w:p>
    <w:p w:rsidR="00377373" w:rsidRPr="00F566E9" w:rsidRDefault="00377373">
      <w:pPr>
        <w:rPr>
          <w:sz w:val="22"/>
        </w:rPr>
      </w:pPr>
      <w:r w:rsidRPr="00F566E9">
        <w:rPr>
          <w:sz w:val="22"/>
        </w:rPr>
        <w:t>Master of Business Administration (April, 1985), Indian Institute</w:t>
      </w:r>
      <w:r w:rsidR="00E13FF5" w:rsidRPr="00F566E9">
        <w:rPr>
          <w:sz w:val="22"/>
        </w:rPr>
        <w:t xml:space="preserve"> of Mana</w:t>
      </w:r>
      <w:r w:rsidR="001620BC">
        <w:rPr>
          <w:sz w:val="22"/>
        </w:rPr>
        <w:t>gement-Ahme</w:t>
      </w:r>
      <w:r w:rsidRPr="00F566E9">
        <w:rPr>
          <w:sz w:val="22"/>
        </w:rPr>
        <w:t>dabad, India</w:t>
      </w:r>
    </w:p>
    <w:p w:rsidR="00377373" w:rsidRPr="00F566E9" w:rsidRDefault="00CB129E">
      <w:pPr>
        <w:rPr>
          <w:sz w:val="22"/>
        </w:rPr>
      </w:pPr>
      <w:r w:rsidRPr="00F566E9">
        <w:rPr>
          <w:sz w:val="22"/>
        </w:rPr>
        <w:t>B. Com. (May 1983), Madras University, India.</w:t>
      </w:r>
    </w:p>
    <w:p w:rsidR="00CB129E" w:rsidRPr="00F566E9" w:rsidRDefault="00CB129E">
      <w:pPr>
        <w:rPr>
          <w:sz w:val="22"/>
        </w:rPr>
      </w:pPr>
    </w:p>
    <w:p w:rsidR="00377373" w:rsidRPr="00F566E9" w:rsidRDefault="00377373">
      <w:pPr>
        <w:pStyle w:val="Heading1"/>
      </w:pPr>
      <w:r w:rsidRPr="00F566E9">
        <w:t>Professional Positions</w:t>
      </w:r>
    </w:p>
    <w:p w:rsidR="00377373" w:rsidRPr="00F566E9" w:rsidRDefault="00377373">
      <w:pPr>
        <w:rPr>
          <w:sz w:val="22"/>
        </w:rPr>
      </w:pPr>
    </w:p>
    <w:p w:rsidR="00A8651D" w:rsidRPr="00F566E9" w:rsidRDefault="00A865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</w:rPr>
      </w:pPr>
      <w:r w:rsidRPr="00F566E9">
        <w:rPr>
          <w:sz w:val="22"/>
        </w:rPr>
        <w:t xml:space="preserve">April 2008 </w:t>
      </w:r>
      <w:r w:rsidR="00506713">
        <w:rPr>
          <w:sz w:val="22"/>
        </w:rPr>
        <w:t>–</w:t>
      </w:r>
      <w:r w:rsidR="00506713">
        <w:rPr>
          <w:sz w:val="22"/>
        </w:rPr>
        <w:tab/>
      </w:r>
      <w:r w:rsidRPr="00F566E9">
        <w:rPr>
          <w:sz w:val="22"/>
        </w:rPr>
        <w:tab/>
      </w:r>
      <w:r w:rsidRPr="00F566E9">
        <w:rPr>
          <w:sz w:val="22"/>
        </w:rPr>
        <w:tab/>
      </w:r>
      <w:r w:rsidRPr="00F566E9">
        <w:rPr>
          <w:sz w:val="22"/>
        </w:rPr>
        <w:tab/>
        <w:t>KPMG Foundation Professor of Accounting, Marshall School of Business, University of Southern California</w:t>
      </w:r>
    </w:p>
    <w:p w:rsidR="00506713" w:rsidRDefault="00506713" w:rsidP="0050671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</w:rPr>
      </w:pPr>
      <w:r>
        <w:rPr>
          <w:sz w:val="22"/>
        </w:rPr>
        <w:t>June 2014 to May 2016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Visiting Professor, Indian School of Business.</w:t>
      </w:r>
    </w:p>
    <w:p w:rsidR="000F0370" w:rsidRPr="00F566E9" w:rsidRDefault="008C53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</w:rPr>
      </w:pPr>
      <w:r w:rsidRPr="00F566E9">
        <w:rPr>
          <w:sz w:val="22"/>
        </w:rPr>
        <w:t>Dec</w:t>
      </w:r>
      <w:r w:rsidR="000F0370" w:rsidRPr="00F566E9">
        <w:rPr>
          <w:sz w:val="22"/>
        </w:rPr>
        <w:t xml:space="preserve">ember 2006 </w:t>
      </w:r>
      <w:r w:rsidR="00965C0A" w:rsidRPr="00F566E9">
        <w:rPr>
          <w:sz w:val="22"/>
        </w:rPr>
        <w:t xml:space="preserve">to </w:t>
      </w:r>
      <w:r w:rsidR="00A8651D" w:rsidRPr="00F566E9">
        <w:rPr>
          <w:sz w:val="22"/>
        </w:rPr>
        <w:t>March 2008</w:t>
      </w:r>
      <w:r w:rsidR="000F0370" w:rsidRPr="00F566E9">
        <w:rPr>
          <w:sz w:val="22"/>
        </w:rPr>
        <w:tab/>
      </w:r>
      <w:r w:rsidR="000F0370" w:rsidRPr="00F566E9">
        <w:rPr>
          <w:sz w:val="22"/>
        </w:rPr>
        <w:tab/>
        <w:t>Professor of Accounting, Marshall School of Business, University of Southern California</w:t>
      </w:r>
    </w:p>
    <w:p w:rsidR="00377373" w:rsidRPr="00F566E9" w:rsidRDefault="00377373" w:rsidP="00E90A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</w:rPr>
      </w:pPr>
      <w:r w:rsidRPr="00F566E9">
        <w:rPr>
          <w:sz w:val="22"/>
        </w:rPr>
        <w:t xml:space="preserve">May 1999 to </w:t>
      </w:r>
      <w:r w:rsidR="000F0370" w:rsidRPr="00F566E9">
        <w:rPr>
          <w:sz w:val="22"/>
        </w:rPr>
        <w:t>November 2006</w:t>
      </w:r>
      <w:r w:rsidRPr="00F566E9">
        <w:rPr>
          <w:sz w:val="22"/>
        </w:rPr>
        <w:tab/>
      </w:r>
      <w:r w:rsidRPr="00F566E9">
        <w:rPr>
          <w:sz w:val="22"/>
        </w:rPr>
        <w:tab/>
        <w:t xml:space="preserve">Associate Professor of Accounting, </w:t>
      </w:r>
      <w:r w:rsidR="000F0370" w:rsidRPr="00F566E9">
        <w:rPr>
          <w:sz w:val="22"/>
        </w:rPr>
        <w:t>Marshall School of Business</w:t>
      </w:r>
      <w:r w:rsidRPr="00F566E9">
        <w:rPr>
          <w:sz w:val="22"/>
        </w:rPr>
        <w:t>, University of Southern California</w:t>
      </w:r>
    </w:p>
    <w:p w:rsidR="00377373" w:rsidRPr="00F566E9" w:rsidRDefault="00377373" w:rsidP="00E90A16">
      <w:pPr>
        <w:ind w:left="3600" w:hanging="3600"/>
        <w:rPr>
          <w:sz w:val="22"/>
        </w:rPr>
      </w:pPr>
      <w:r w:rsidRPr="00F566E9">
        <w:rPr>
          <w:sz w:val="22"/>
        </w:rPr>
        <w:t>September 1993 to May 1999</w:t>
      </w:r>
      <w:r w:rsidRPr="00F566E9">
        <w:rPr>
          <w:sz w:val="22"/>
        </w:rPr>
        <w:tab/>
        <w:t xml:space="preserve">Assistant Professor of Accounting, </w:t>
      </w:r>
      <w:r w:rsidR="001F0E37" w:rsidRPr="00F566E9">
        <w:rPr>
          <w:sz w:val="22"/>
        </w:rPr>
        <w:t>Marshall School of Business</w:t>
      </w:r>
      <w:r w:rsidRPr="00F566E9">
        <w:rPr>
          <w:sz w:val="22"/>
        </w:rPr>
        <w:t>, University of Southern California</w:t>
      </w:r>
    </w:p>
    <w:p w:rsidR="00377373" w:rsidRPr="00F566E9" w:rsidRDefault="00377373" w:rsidP="00E90A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</w:rPr>
      </w:pPr>
      <w:r w:rsidRPr="00F566E9">
        <w:rPr>
          <w:sz w:val="22"/>
        </w:rPr>
        <w:t>August 1989 to August 1993</w:t>
      </w:r>
      <w:r w:rsidRPr="00F566E9">
        <w:rPr>
          <w:sz w:val="22"/>
        </w:rPr>
        <w:tab/>
      </w:r>
      <w:r w:rsidRPr="00F566E9">
        <w:rPr>
          <w:sz w:val="22"/>
        </w:rPr>
        <w:tab/>
        <w:t>PhD Student</w:t>
      </w:r>
      <w:r w:rsidR="00341732" w:rsidRPr="00F566E9">
        <w:rPr>
          <w:sz w:val="22"/>
        </w:rPr>
        <w:t>, University of Wisconsin-Madison</w:t>
      </w:r>
    </w:p>
    <w:p w:rsidR="00377373" w:rsidRPr="00F566E9" w:rsidRDefault="00377373">
      <w:pPr>
        <w:rPr>
          <w:sz w:val="22"/>
        </w:rPr>
      </w:pPr>
      <w:r w:rsidRPr="00F566E9">
        <w:rPr>
          <w:sz w:val="22"/>
        </w:rPr>
        <w:t>June 1987 to June 1989</w:t>
      </w:r>
      <w:r w:rsidRPr="00F566E9">
        <w:rPr>
          <w:sz w:val="22"/>
        </w:rPr>
        <w:tab/>
      </w:r>
      <w:r w:rsidRPr="00F566E9">
        <w:rPr>
          <w:sz w:val="22"/>
        </w:rPr>
        <w:tab/>
      </w:r>
      <w:r w:rsidRPr="00F566E9">
        <w:rPr>
          <w:sz w:val="22"/>
        </w:rPr>
        <w:tab/>
        <w:t xml:space="preserve">Deputy Manager Finance, </w:t>
      </w:r>
      <w:r w:rsidR="00AB337E" w:rsidRPr="00F566E9">
        <w:rPr>
          <w:sz w:val="22"/>
        </w:rPr>
        <w:t xml:space="preserve">KGFC, </w:t>
      </w:r>
      <w:r w:rsidRPr="00F566E9">
        <w:rPr>
          <w:sz w:val="22"/>
        </w:rPr>
        <w:t>Madras, India</w:t>
      </w:r>
    </w:p>
    <w:p w:rsidR="00377373" w:rsidRPr="00F566E9" w:rsidRDefault="00377373">
      <w:pPr>
        <w:rPr>
          <w:sz w:val="22"/>
        </w:rPr>
      </w:pPr>
      <w:r w:rsidRPr="00F566E9">
        <w:rPr>
          <w:sz w:val="22"/>
        </w:rPr>
        <w:t>May 1985 to May 1987</w:t>
      </w:r>
      <w:r w:rsidRPr="00F566E9">
        <w:rPr>
          <w:sz w:val="22"/>
        </w:rPr>
        <w:tab/>
      </w:r>
      <w:r w:rsidRPr="00F566E9">
        <w:rPr>
          <w:sz w:val="22"/>
        </w:rPr>
        <w:tab/>
      </w:r>
      <w:r w:rsidRPr="00F566E9">
        <w:rPr>
          <w:sz w:val="22"/>
        </w:rPr>
        <w:tab/>
        <w:t>Management Consultant, A. F. Ferguson &amp; Co.</w:t>
      </w:r>
      <w:r w:rsidR="00AB337E" w:rsidRPr="00F566E9">
        <w:rPr>
          <w:sz w:val="22"/>
        </w:rPr>
        <w:t xml:space="preserve">, </w:t>
      </w:r>
      <w:r w:rsidRPr="00F566E9">
        <w:rPr>
          <w:sz w:val="22"/>
        </w:rPr>
        <w:t>Madras, India</w:t>
      </w:r>
    </w:p>
    <w:p w:rsidR="00377373" w:rsidRPr="00F566E9" w:rsidRDefault="00377373">
      <w:pPr>
        <w:rPr>
          <w:sz w:val="22"/>
        </w:rPr>
      </w:pPr>
    </w:p>
    <w:p w:rsidR="00377373" w:rsidRPr="00F566E9" w:rsidRDefault="00377373">
      <w:pPr>
        <w:pStyle w:val="Heading2"/>
        <w:rPr>
          <w:rFonts w:ascii="Times New Roman" w:hAnsi="Times New Roman"/>
          <w:sz w:val="40"/>
          <w:szCs w:val="40"/>
        </w:rPr>
      </w:pPr>
      <w:r w:rsidRPr="00F566E9">
        <w:rPr>
          <w:rFonts w:ascii="Times New Roman" w:hAnsi="Times New Roman"/>
          <w:sz w:val="40"/>
          <w:szCs w:val="40"/>
        </w:rPr>
        <w:t>Academic Honors and Awards</w:t>
      </w:r>
    </w:p>
    <w:p w:rsidR="00377373" w:rsidRPr="00F566E9" w:rsidRDefault="00377373">
      <w:pPr>
        <w:ind w:left="720" w:hanging="720"/>
        <w:jc w:val="both"/>
        <w:rPr>
          <w:i/>
          <w:sz w:val="22"/>
        </w:rPr>
      </w:pPr>
    </w:p>
    <w:p w:rsidR="00B3064E" w:rsidRPr="00F566E9" w:rsidRDefault="00B3064E" w:rsidP="00B3064E">
      <w:pPr>
        <w:ind w:left="720" w:hanging="720"/>
        <w:jc w:val="both"/>
        <w:rPr>
          <w:i/>
          <w:sz w:val="22"/>
          <w:szCs w:val="22"/>
        </w:rPr>
      </w:pPr>
      <w:r w:rsidRPr="00F566E9">
        <w:rPr>
          <w:sz w:val="22"/>
          <w:szCs w:val="22"/>
        </w:rPr>
        <w:t>Notable Contribution to the Auditing Literature,</w:t>
      </w:r>
      <w:r w:rsidRPr="00F566E9">
        <w:rPr>
          <w:i/>
          <w:sz w:val="22"/>
          <w:szCs w:val="22"/>
        </w:rPr>
        <w:t xml:space="preserve"> American Accounting Association </w:t>
      </w:r>
      <w:r w:rsidR="004C5476" w:rsidRPr="00F566E9">
        <w:rPr>
          <w:sz w:val="22"/>
          <w:szCs w:val="22"/>
        </w:rPr>
        <w:t>2006</w:t>
      </w:r>
      <w:r w:rsidRPr="00F566E9">
        <w:rPr>
          <w:i/>
          <w:sz w:val="22"/>
          <w:szCs w:val="22"/>
        </w:rPr>
        <w:t xml:space="preserve">. </w:t>
      </w:r>
    </w:p>
    <w:p w:rsidR="00AB337E" w:rsidRPr="00F566E9" w:rsidRDefault="00AB337E" w:rsidP="00F06206">
      <w:pPr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F566E9">
        <w:rPr>
          <w:color w:val="000000"/>
          <w:sz w:val="22"/>
          <w:szCs w:val="22"/>
        </w:rPr>
        <w:t>Top Twenty-five Most Highly Cited Author</w:t>
      </w:r>
      <w:r w:rsidR="00F06206" w:rsidRPr="00F566E9">
        <w:rPr>
          <w:color w:val="000000"/>
          <w:sz w:val="22"/>
          <w:szCs w:val="22"/>
        </w:rPr>
        <w:t>s</w:t>
      </w:r>
      <w:r w:rsidRPr="00F566E9">
        <w:rPr>
          <w:color w:val="000000"/>
          <w:sz w:val="22"/>
          <w:szCs w:val="22"/>
        </w:rPr>
        <w:t xml:space="preserve"> in Accounting</w:t>
      </w:r>
      <w:r w:rsidR="00F06206" w:rsidRPr="00F566E9">
        <w:rPr>
          <w:color w:val="000000"/>
          <w:sz w:val="22"/>
          <w:szCs w:val="22"/>
        </w:rPr>
        <w:t>:</w:t>
      </w:r>
      <w:r w:rsidR="004B06E5" w:rsidRPr="00F566E9">
        <w:rPr>
          <w:color w:val="000000"/>
          <w:sz w:val="22"/>
          <w:szCs w:val="22"/>
        </w:rPr>
        <w:t xml:space="preserve"> Chan, K. and K. Liano “</w:t>
      </w:r>
      <w:r w:rsidR="004B06E5" w:rsidRPr="00F566E9">
        <w:rPr>
          <w:sz w:val="22"/>
          <w:szCs w:val="22"/>
        </w:rPr>
        <w:t xml:space="preserve">Threshold citation analysis of influential articles, journals, institutions and researchers in accounting”. </w:t>
      </w:r>
      <w:r w:rsidR="004B06E5" w:rsidRPr="00F566E9">
        <w:rPr>
          <w:i/>
          <w:color w:val="000000"/>
          <w:sz w:val="22"/>
          <w:szCs w:val="22"/>
        </w:rPr>
        <w:t>Accounting and Finance</w:t>
      </w:r>
      <w:r w:rsidR="004B06E5" w:rsidRPr="00F566E9">
        <w:rPr>
          <w:color w:val="000000"/>
          <w:sz w:val="22"/>
          <w:szCs w:val="22"/>
        </w:rPr>
        <w:t>, 2008.</w:t>
      </w:r>
    </w:p>
    <w:p w:rsidR="00B3064E" w:rsidRPr="00F566E9" w:rsidRDefault="00B3064E" w:rsidP="00B3064E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 xml:space="preserve">Dean’s Award for Research Excellence, </w:t>
      </w:r>
      <w:r w:rsidRPr="00F566E9">
        <w:rPr>
          <w:i/>
          <w:sz w:val="22"/>
          <w:szCs w:val="22"/>
        </w:rPr>
        <w:t>Marshall School of Business, University of Southern California</w:t>
      </w:r>
      <w:r w:rsidRPr="00F566E9">
        <w:rPr>
          <w:sz w:val="22"/>
          <w:szCs w:val="22"/>
        </w:rPr>
        <w:t>, 2007</w:t>
      </w:r>
      <w:r w:rsidR="006C6BB3" w:rsidRPr="00F566E9">
        <w:rPr>
          <w:sz w:val="22"/>
          <w:szCs w:val="22"/>
        </w:rPr>
        <w:t>.</w:t>
      </w:r>
    </w:p>
    <w:p w:rsidR="00756396" w:rsidRPr="00F566E9" w:rsidRDefault="00756396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color w:val="000000"/>
          <w:sz w:val="22"/>
          <w:szCs w:val="22"/>
        </w:rPr>
        <w:t xml:space="preserve">Evan C. Thompson Faculty Mentoring and Leadership Award, </w:t>
      </w:r>
      <w:r w:rsidRPr="00F566E9">
        <w:rPr>
          <w:i/>
          <w:color w:val="000000"/>
          <w:sz w:val="22"/>
          <w:szCs w:val="22"/>
        </w:rPr>
        <w:t xml:space="preserve">Marshall School of Business, </w:t>
      </w:r>
      <w:r w:rsidRPr="00F566E9">
        <w:rPr>
          <w:i/>
          <w:sz w:val="22"/>
          <w:szCs w:val="22"/>
        </w:rPr>
        <w:t>University of Southern California</w:t>
      </w:r>
      <w:r w:rsidRPr="00F566E9">
        <w:rPr>
          <w:sz w:val="22"/>
          <w:szCs w:val="22"/>
        </w:rPr>
        <w:t xml:space="preserve">, </w:t>
      </w:r>
      <w:r w:rsidR="00B3064E" w:rsidRPr="00F566E9">
        <w:rPr>
          <w:sz w:val="22"/>
          <w:szCs w:val="22"/>
        </w:rPr>
        <w:t>2012, 2008.</w:t>
      </w:r>
    </w:p>
    <w:p w:rsidR="0093295F" w:rsidRPr="00F566E9" w:rsidRDefault="005E692E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 xml:space="preserve">USC </w:t>
      </w:r>
      <w:r w:rsidR="0093295F" w:rsidRPr="00F566E9">
        <w:rPr>
          <w:sz w:val="22"/>
          <w:szCs w:val="22"/>
        </w:rPr>
        <w:t xml:space="preserve">Melon Award for Excellence in Mentoring, </w:t>
      </w:r>
      <w:r w:rsidR="0093295F" w:rsidRPr="00F566E9">
        <w:rPr>
          <w:i/>
          <w:sz w:val="22"/>
          <w:szCs w:val="22"/>
        </w:rPr>
        <w:t>University of Southern California</w:t>
      </w:r>
      <w:r w:rsidR="00B3064E" w:rsidRPr="00F566E9">
        <w:rPr>
          <w:sz w:val="22"/>
          <w:szCs w:val="22"/>
        </w:rPr>
        <w:t>, 2012, 2006.</w:t>
      </w:r>
    </w:p>
    <w:p w:rsidR="00F36835" w:rsidRPr="00F566E9" w:rsidRDefault="00F36835" w:rsidP="00F06206">
      <w:pPr>
        <w:ind w:left="720" w:hanging="720"/>
        <w:jc w:val="both"/>
        <w:rPr>
          <w:i/>
          <w:sz w:val="22"/>
          <w:szCs w:val="22"/>
        </w:rPr>
      </w:pPr>
      <w:r w:rsidRPr="00F566E9">
        <w:rPr>
          <w:sz w:val="22"/>
          <w:szCs w:val="22"/>
        </w:rPr>
        <w:t xml:space="preserve">Best Paper, </w:t>
      </w:r>
      <w:r w:rsidRPr="00F566E9">
        <w:rPr>
          <w:i/>
          <w:sz w:val="22"/>
          <w:szCs w:val="22"/>
        </w:rPr>
        <w:t xml:space="preserve">CCRG Conference, </w:t>
      </w:r>
      <w:r w:rsidRPr="00F566E9">
        <w:rPr>
          <w:sz w:val="22"/>
          <w:szCs w:val="22"/>
        </w:rPr>
        <w:t>October 2005</w:t>
      </w:r>
      <w:r w:rsidRPr="00F566E9">
        <w:rPr>
          <w:i/>
          <w:sz w:val="22"/>
          <w:szCs w:val="22"/>
        </w:rPr>
        <w:t>.</w:t>
      </w:r>
    </w:p>
    <w:p w:rsidR="00377373" w:rsidRPr="00F566E9" w:rsidRDefault="00377373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>Best Paper</w:t>
      </w:r>
      <w:r w:rsidRPr="00F566E9">
        <w:rPr>
          <w:i/>
          <w:sz w:val="22"/>
          <w:szCs w:val="22"/>
        </w:rPr>
        <w:t>, American Accounting Association (Mid-west Region) Annual Meeting</w:t>
      </w:r>
      <w:r w:rsidRPr="00F566E9">
        <w:rPr>
          <w:sz w:val="22"/>
          <w:szCs w:val="22"/>
        </w:rPr>
        <w:t>, April 1997.</w:t>
      </w:r>
    </w:p>
    <w:p w:rsidR="00377373" w:rsidRPr="00F566E9" w:rsidRDefault="00377373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>Best Paper</w:t>
      </w:r>
      <w:r w:rsidRPr="00F566E9">
        <w:rPr>
          <w:i/>
          <w:sz w:val="22"/>
          <w:szCs w:val="22"/>
        </w:rPr>
        <w:t>, Seventh Asian Pacific Conference on International Accounting Issues,</w:t>
      </w:r>
      <w:r w:rsidRPr="00F566E9">
        <w:rPr>
          <w:sz w:val="22"/>
          <w:szCs w:val="22"/>
        </w:rPr>
        <w:t xml:space="preserve"> November 1995.</w:t>
      </w:r>
    </w:p>
    <w:p w:rsidR="00012A2F" w:rsidRPr="00F566E9" w:rsidRDefault="00012A2F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>Leventhal Research Fellow</w:t>
      </w:r>
      <w:r w:rsidR="00A92DCA" w:rsidRPr="00F566E9">
        <w:rPr>
          <w:sz w:val="22"/>
          <w:szCs w:val="22"/>
        </w:rPr>
        <w:t>ship</w:t>
      </w:r>
      <w:r w:rsidRPr="00F566E9">
        <w:rPr>
          <w:sz w:val="22"/>
          <w:szCs w:val="22"/>
        </w:rPr>
        <w:t xml:space="preserve">, </w:t>
      </w:r>
      <w:r w:rsidRPr="00F566E9">
        <w:rPr>
          <w:i/>
          <w:sz w:val="22"/>
          <w:szCs w:val="22"/>
        </w:rPr>
        <w:t>Leventhal School of Accounting, University of Southern California</w:t>
      </w:r>
      <w:r w:rsidR="006071A9" w:rsidRPr="00F566E9">
        <w:rPr>
          <w:sz w:val="22"/>
          <w:szCs w:val="22"/>
        </w:rPr>
        <w:t>. 2001-</w:t>
      </w:r>
      <w:r w:rsidR="00C44382" w:rsidRPr="00F566E9">
        <w:rPr>
          <w:sz w:val="22"/>
          <w:szCs w:val="22"/>
        </w:rPr>
        <w:t>2008</w:t>
      </w:r>
      <w:r w:rsidRPr="00F566E9">
        <w:rPr>
          <w:sz w:val="22"/>
          <w:szCs w:val="22"/>
        </w:rPr>
        <w:t>.</w:t>
      </w:r>
    </w:p>
    <w:p w:rsidR="00012A2F" w:rsidRPr="00F566E9" w:rsidRDefault="00012A2F" w:rsidP="00F06206">
      <w:pPr>
        <w:ind w:left="720" w:hanging="720"/>
        <w:jc w:val="both"/>
        <w:rPr>
          <w:sz w:val="22"/>
          <w:szCs w:val="22"/>
        </w:rPr>
      </w:pPr>
      <w:r w:rsidRPr="00F566E9">
        <w:rPr>
          <w:sz w:val="22"/>
          <w:szCs w:val="22"/>
        </w:rPr>
        <w:t>Deloitte and Touche Fellow</w:t>
      </w:r>
      <w:r w:rsidR="00A92DCA" w:rsidRPr="00F566E9">
        <w:rPr>
          <w:sz w:val="22"/>
          <w:szCs w:val="22"/>
        </w:rPr>
        <w:t>ship</w:t>
      </w:r>
      <w:r w:rsidRPr="00F566E9">
        <w:rPr>
          <w:sz w:val="22"/>
          <w:szCs w:val="22"/>
        </w:rPr>
        <w:t xml:space="preserve">, </w:t>
      </w:r>
      <w:r w:rsidRPr="00F566E9">
        <w:rPr>
          <w:i/>
          <w:sz w:val="22"/>
          <w:szCs w:val="22"/>
        </w:rPr>
        <w:t>Deloitte &amp; Touche Foundation</w:t>
      </w:r>
      <w:r w:rsidRPr="00F566E9">
        <w:rPr>
          <w:sz w:val="22"/>
          <w:szCs w:val="22"/>
        </w:rPr>
        <w:t xml:space="preserve">, 1992-93. </w:t>
      </w:r>
    </w:p>
    <w:p w:rsidR="00377373" w:rsidRPr="00F566E9" w:rsidRDefault="00E932C4" w:rsidP="00F06206">
      <w:pPr>
        <w:jc w:val="both"/>
        <w:rPr>
          <w:sz w:val="22"/>
          <w:szCs w:val="22"/>
        </w:rPr>
      </w:pPr>
      <w:r w:rsidRPr="00F566E9">
        <w:rPr>
          <w:sz w:val="22"/>
          <w:szCs w:val="22"/>
        </w:rPr>
        <w:t>National Talent Scholar (</w:t>
      </w:r>
      <w:r w:rsidR="002C7FC4" w:rsidRPr="00F566E9">
        <w:rPr>
          <w:sz w:val="22"/>
          <w:szCs w:val="22"/>
        </w:rPr>
        <w:t xml:space="preserve">NCERT, </w:t>
      </w:r>
      <w:r w:rsidRPr="00F566E9">
        <w:rPr>
          <w:sz w:val="22"/>
          <w:szCs w:val="22"/>
        </w:rPr>
        <w:t>India), 1978.</w:t>
      </w:r>
    </w:p>
    <w:p w:rsidR="00377373" w:rsidRPr="00F566E9" w:rsidRDefault="00341732" w:rsidP="00F06206">
      <w:pPr>
        <w:pStyle w:val="Heading4"/>
        <w:rPr>
          <w:rFonts w:ascii="Times New Roman" w:hAnsi="Times New Roman"/>
          <w:sz w:val="40"/>
          <w:szCs w:val="40"/>
        </w:rPr>
      </w:pPr>
      <w:r w:rsidRPr="00F566E9">
        <w:rPr>
          <w:rFonts w:ascii="Times New Roman" w:hAnsi="Times New Roman"/>
          <w:sz w:val="36"/>
        </w:rPr>
        <w:br w:type="page"/>
      </w:r>
      <w:r w:rsidR="00377373" w:rsidRPr="00F566E9">
        <w:rPr>
          <w:rFonts w:ascii="Times New Roman" w:hAnsi="Times New Roman"/>
          <w:sz w:val="40"/>
          <w:szCs w:val="40"/>
        </w:rPr>
        <w:lastRenderedPageBreak/>
        <w:t xml:space="preserve">Research </w:t>
      </w:r>
    </w:p>
    <w:p w:rsidR="00377373" w:rsidRPr="00F566E9" w:rsidRDefault="00377373">
      <w:pPr>
        <w:jc w:val="both"/>
        <w:rPr>
          <w:sz w:val="22"/>
        </w:rPr>
      </w:pPr>
    </w:p>
    <w:p w:rsidR="00377373" w:rsidRPr="00F566E9" w:rsidRDefault="00377373">
      <w:pPr>
        <w:pStyle w:val="Heading5"/>
        <w:rPr>
          <w:rFonts w:ascii="Times New Roman" w:hAnsi="Times New Roman"/>
          <w:u w:val="single"/>
        </w:rPr>
      </w:pPr>
      <w:r w:rsidRPr="00F566E9">
        <w:rPr>
          <w:rFonts w:ascii="Times New Roman" w:hAnsi="Times New Roman"/>
        </w:rPr>
        <w:t>Journal Publications</w:t>
      </w:r>
      <w:r w:rsidR="00F10C42" w:rsidRPr="00F566E9">
        <w:rPr>
          <w:rFonts w:ascii="Times New Roman" w:hAnsi="Times New Roman"/>
        </w:rPr>
        <w:t xml:space="preserve"> </w:t>
      </w:r>
    </w:p>
    <w:p w:rsidR="00377373" w:rsidRPr="00F566E9" w:rsidRDefault="00377373" w:rsidP="002145AD">
      <w:pPr>
        <w:jc w:val="both"/>
        <w:rPr>
          <w:b/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8748"/>
      </w:tblGrid>
      <w:tr w:rsidR="00C15F02" w:rsidRPr="00F566E9">
        <w:tc>
          <w:tcPr>
            <w:tcW w:w="720" w:type="dxa"/>
          </w:tcPr>
          <w:p w:rsidR="00C15F02" w:rsidRPr="00F566E9" w:rsidRDefault="00C15F02" w:rsidP="00E806BF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[1]</w:t>
            </w:r>
          </w:p>
        </w:tc>
        <w:tc>
          <w:tcPr>
            <w:tcW w:w="8748" w:type="dxa"/>
          </w:tcPr>
          <w:p w:rsidR="00C15F02" w:rsidRPr="00F566E9" w:rsidRDefault="006C6E55" w:rsidP="00E4168C">
            <w:pPr>
              <w:ind w:left="792" w:hangingChars="360" w:hanging="792"/>
              <w:jc w:val="both"/>
              <w:rPr>
                <w:i/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 xml:space="preserve">Liu, A., K.R. Subramanyam, J. Zhang, C. Shi. </w:t>
            </w:r>
            <w:r w:rsidR="00B900DB">
              <w:rPr>
                <w:sz w:val="22"/>
                <w:szCs w:val="22"/>
              </w:rPr>
              <w:t xml:space="preserve">2017. </w:t>
            </w:r>
            <w:r w:rsidRPr="00A86F59">
              <w:rPr>
                <w:sz w:val="22"/>
                <w:szCs w:val="22"/>
              </w:rPr>
              <w:t>“</w:t>
            </w:r>
            <w:r w:rsidR="00E4168C">
              <w:rPr>
                <w:sz w:val="22"/>
                <w:szCs w:val="22"/>
              </w:rPr>
              <w:t xml:space="preserve">Do Firms Manage Earnings to Influence Credit Ratings? </w:t>
            </w:r>
            <w:r w:rsidRPr="00A86F59">
              <w:rPr>
                <w:sz w:val="22"/>
                <w:szCs w:val="22"/>
              </w:rPr>
              <w:t xml:space="preserve">Evidence from </w:t>
            </w:r>
            <w:r w:rsidR="00E4168C">
              <w:rPr>
                <w:sz w:val="22"/>
                <w:szCs w:val="22"/>
              </w:rPr>
              <w:t>Negative</w:t>
            </w:r>
            <w:r w:rsidRPr="00A86F59">
              <w:rPr>
                <w:sz w:val="22"/>
                <w:szCs w:val="22"/>
              </w:rPr>
              <w:t xml:space="preserve"> Credit Watch</w:t>
            </w:r>
            <w:r w:rsidR="00E4168C">
              <w:rPr>
                <w:sz w:val="22"/>
                <w:szCs w:val="22"/>
              </w:rPr>
              <w:t xml:space="preserve"> Resolutions</w:t>
            </w:r>
            <w:r w:rsidRPr="00A86F59">
              <w:rPr>
                <w:sz w:val="22"/>
                <w:szCs w:val="22"/>
              </w:rPr>
              <w:t xml:space="preserve">”. </w:t>
            </w:r>
            <w:r>
              <w:rPr>
                <w:sz w:val="22"/>
                <w:szCs w:val="22"/>
              </w:rPr>
              <w:t>Forthcoming</w:t>
            </w:r>
            <w:r w:rsidRPr="00A86F59">
              <w:rPr>
                <w:sz w:val="22"/>
                <w:szCs w:val="22"/>
              </w:rPr>
              <w:t xml:space="preserve"> at </w:t>
            </w:r>
            <w:r w:rsidRPr="00A86F59">
              <w:rPr>
                <w:i/>
                <w:sz w:val="22"/>
                <w:szCs w:val="22"/>
              </w:rPr>
              <w:t>The Accounting Review</w:t>
            </w:r>
            <w:r w:rsidRPr="00A86F59">
              <w:rPr>
                <w:sz w:val="22"/>
                <w:szCs w:val="22"/>
              </w:rPr>
              <w:t>..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[2]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ind w:left="792" w:hangingChars="360" w:hanging="792"/>
              <w:jc w:val="both"/>
              <w:rPr>
                <w:i/>
                <w:sz w:val="22"/>
                <w:szCs w:val="22"/>
              </w:rPr>
            </w:pPr>
            <w:r w:rsidRPr="00F566E9">
              <w:rPr>
                <w:sz w:val="22"/>
                <w:szCs w:val="22"/>
              </w:rPr>
              <w:t xml:space="preserve">Erkens, D., K.R. Subramanyam and J. Zhang. 2014. “Affiliated Banker on Board and Conservative Accounting”. </w:t>
            </w:r>
            <w:r w:rsidRPr="00F566E9">
              <w:rPr>
                <w:i/>
                <w:sz w:val="22"/>
                <w:szCs w:val="22"/>
              </w:rPr>
              <w:t>The Accounting Review</w:t>
            </w:r>
            <w:r w:rsidRPr="00F566E9">
              <w:rPr>
                <w:sz w:val="22"/>
                <w:szCs w:val="22"/>
              </w:rPr>
              <w:t xml:space="preserve"> 89(5): 1703-1728.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[3]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ind w:left="792" w:hangingChars="360" w:hanging="792"/>
              <w:jc w:val="both"/>
              <w:rPr>
                <w:sz w:val="22"/>
                <w:szCs w:val="22"/>
              </w:rPr>
            </w:pPr>
            <w:proofErr w:type="spellStart"/>
            <w:r w:rsidRPr="00F566E9">
              <w:rPr>
                <w:sz w:val="22"/>
                <w:szCs w:val="22"/>
              </w:rPr>
              <w:t>Muslu</w:t>
            </w:r>
            <w:proofErr w:type="spellEnd"/>
            <w:r w:rsidRPr="00F566E9">
              <w:rPr>
                <w:sz w:val="22"/>
                <w:szCs w:val="22"/>
              </w:rPr>
              <w:t xml:space="preserve">, V., S. Radhakrishnan, K.R. Subramanyam and D. Lim. 2014. “Forward Looking Disclosures in the MD&amp;A and the Financial Information Environment.” </w:t>
            </w:r>
            <w:r w:rsidRPr="00F566E9">
              <w:rPr>
                <w:i/>
                <w:sz w:val="22"/>
                <w:szCs w:val="22"/>
              </w:rPr>
              <w:t>Management Science</w:t>
            </w:r>
            <w:r w:rsidRPr="00F566E9">
              <w:rPr>
                <w:sz w:val="22"/>
                <w:szCs w:val="22"/>
              </w:rPr>
              <w:t xml:space="preserve"> 61(5): 931-948.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[4]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Cheng, M. and K.R. Subramanyam. 2008. “Analyst Following and Cost of Debt”. </w:t>
            </w:r>
            <w:r w:rsidRPr="00F566E9">
              <w:rPr>
                <w:i/>
                <w:sz w:val="22"/>
              </w:rPr>
              <w:t>Contemporary Accounting Research</w:t>
            </w:r>
            <w:r w:rsidRPr="00F566E9">
              <w:rPr>
                <w:sz w:val="22"/>
              </w:rPr>
              <w:t>, Volume 25(4): 1007-1043.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[5]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Ogneva, M., K.R. Subramanyam and K. Raghunandan. 2007. “Internal Control Weakness and Implied Cost of Equity: Evidence from SOX Section 404 Disclosures”. </w:t>
            </w:r>
            <w:r w:rsidRPr="00F566E9">
              <w:rPr>
                <w:i/>
                <w:sz w:val="22"/>
              </w:rPr>
              <w:t xml:space="preserve">The Accounting Review </w:t>
            </w:r>
            <w:r w:rsidRPr="00F566E9">
              <w:rPr>
                <w:sz w:val="22"/>
              </w:rPr>
              <w:t>82 (5): 1155-1197</w:t>
            </w:r>
            <w:r w:rsidRPr="00F566E9">
              <w:rPr>
                <w:i/>
                <w:sz w:val="22"/>
              </w:rPr>
              <w:t>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[6]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Hann, R., F. Heflin, and K.R. Subramanyam. 2007. “Fair-Value Pension Accounting”. </w:t>
            </w:r>
            <w:r w:rsidRPr="00F566E9">
              <w:rPr>
                <w:i/>
                <w:sz w:val="22"/>
              </w:rPr>
              <w:t>Journal of Accounting and Economics</w:t>
            </w:r>
            <w:r w:rsidRPr="00F566E9">
              <w:rPr>
                <w:sz w:val="22"/>
              </w:rPr>
              <w:t xml:space="preserve"> 44(3): 328-358. 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[7]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Ogneva, M. and K.R. Subramanyam. 2007. “Does the Stock Market Underreact to Going Concern Opinions? Evidence from the U.S. and Australia”. </w:t>
            </w:r>
            <w:r w:rsidRPr="00F566E9">
              <w:rPr>
                <w:i/>
                <w:sz w:val="22"/>
              </w:rPr>
              <w:t xml:space="preserve">Journal of Accounting and Economics </w:t>
            </w:r>
            <w:r w:rsidRPr="00F566E9">
              <w:rPr>
                <w:sz w:val="22"/>
              </w:rPr>
              <w:t>43(2&amp;3): 439-452.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i/>
                <w:sz w:val="22"/>
              </w:rPr>
              <w:t>[8]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Hung, M. and K.R. Subramanyam. 2007. “Financial Statement Effects of the Adoption of International Accounting Standards: The Case of Germany”. </w:t>
            </w:r>
            <w:r w:rsidRPr="00F566E9">
              <w:rPr>
                <w:i/>
                <w:sz w:val="22"/>
              </w:rPr>
              <w:t>Review of Accounting Studies</w:t>
            </w:r>
            <w:r w:rsidRPr="00F566E9">
              <w:rPr>
                <w:sz w:val="22"/>
              </w:rPr>
              <w:t xml:space="preserve"> 12(4): 623-657</w:t>
            </w:r>
            <w:r w:rsidRPr="00F566E9">
              <w:rPr>
                <w:i/>
                <w:sz w:val="22"/>
              </w:rPr>
              <w:t>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[9]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i/>
                <w:sz w:val="22"/>
              </w:rPr>
            </w:pPr>
            <w:r w:rsidRPr="00F566E9">
              <w:rPr>
                <w:sz w:val="22"/>
              </w:rPr>
              <w:t xml:space="preserve">Subramanyam, K.R. and M. Venkatachalam. 2007. “Earnings, Cash Flows and </w:t>
            </w:r>
            <w:r w:rsidRPr="00F566E9">
              <w:rPr>
                <w:i/>
                <w:sz w:val="22"/>
              </w:rPr>
              <w:t>Ex Post</w:t>
            </w:r>
            <w:r w:rsidRPr="00F566E9">
              <w:rPr>
                <w:sz w:val="22"/>
              </w:rPr>
              <w:t xml:space="preserve"> Intrinsic Value of Equity”. </w:t>
            </w:r>
            <w:r w:rsidRPr="00F566E9">
              <w:rPr>
                <w:i/>
                <w:sz w:val="22"/>
              </w:rPr>
              <w:t>The Accounting Review</w:t>
            </w:r>
            <w:r w:rsidRPr="00F566E9">
              <w:rPr>
                <w:sz w:val="22"/>
              </w:rPr>
              <w:t xml:space="preserve"> 82(2): 457-481</w:t>
            </w:r>
            <w:r w:rsidRPr="00F566E9">
              <w:rPr>
                <w:i/>
                <w:sz w:val="22"/>
              </w:rPr>
              <w:t>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[10]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</w:rPr>
            </w:pPr>
            <w:r w:rsidRPr="00F566E9">
              <w:rPr>
                <w:sz w:val="22"/>
              </w:rPr>
              <w:t xml:space="preserve">Hann, R., Y. Lu and K.R. Subramanyam. 2007. “Uniformity versus Flexibility: Evidence from Pricing of the Pension Obligation”. </w:t>
            </w:r>
            <w:r w:rsidRPr="00F566E9">
              <w:rPr>
                <w:i/>
                <w:sz w:val="22"/>
              </w:rPr>
              <w:t>The Accounting Review</w:t>
            </w:r>
            <w:r w:rsidRPr="00F566E9">
              <w:rPr>
                <w:sz w:val="22"/>
              </w:rPr>
              <w:t xml:space="preserve"> 82(1): 107-137.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[11]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center" w:pos="4680"/>
              </w:tabs>
              <w:ind w:left="720" w:hanging="720"/>
              <w:jc w:val="both"/>
              <w:outlineLvl w:val="0"/>
              <w:rPr>
                <w:sz w:val="22"/>
                <w:szCs w:val="22"/>
              </w:rPr>
            </w:pPr>
            <w:r w:rsidRPr="00F566E9">
              <w:rPr>
                <w:sz w:val="22"/>
                <w:szCs w:val="22"/>
              </w:rPr>
              <w:t xml:space="preserve">Tucker, R., E.M. Matsumura and K.R. Subramanyam. 2003. “Going-Concern Judgments: An Experimental Test of the Self-Fulfilling Prophecy and Forecast Accuracy”. </w:t>
            </w:r>
            <w:r w:rsidRPr="00F566E9">
              <w:rPr>
                <w:i/>
                <w:sz w:val="22"/>
                <w:szCs w:val="22"/>
              </w:rPr>
              <w:t>Journal of Accounting and Public Policy</w:t>
            </w:r>
            <w:r w:rsidRPr="00F566E9">
              <w:rPr>
                <w:sz w:val="22"/>
                <w:szCs w:val="22"/>
              </w:rPr>
              <w:t xml:space="preserve"> 22(5): 401-432.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[12]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Heflin, F., K.R. Subramanyam and Y. Zhang. 2003. “Regulation FD and the Financial Information Environment: Early Evidence”. </w:t>
            </w:r>
            <w:r w:rsidRPr="00F566E9">
              <w:rPr>
                <w:i/>
                <w:sz w:val="22"/>
              </w:rPr>
              <w:t>The Accounting Review</w:t>
            </w:r>
            <w:r w:rsidRPr="00F566E9">
              <w:rPr>
                <w:sz w:val="22"/>
              </w:rPr>
              <w:t xml:space="preserve"> 78(1): 1-37.</w:t>
            </w:r>
          </w:p>
        </w:tc>
      </w:tr>
      <w:tr w:rsidR="006C6E55" w:rsidRPr="00F566E9"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[13]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>DeFond, M.L., K. Raghunandan, K.R. Subramanyam. 2002. “</w:t>
            </w:r>
            <w:bookmarkStart w:id="0" w:name="OLE_LINK1"/>
            <w:r w:rsidRPr="00F566E9">
              <w:rPr>
                <w:sz w:val="22"/>
              </w:rPr>
              <w:t>Do Non-Audit Service Fees Impair Auditor Independence?</w:t>
            </w:r>
            <w:bookmarkEnd w:id="0"/>
            <w:r w:rsidRPr="00F566E9">
              <w:rPr>
                <w:sz w:val="22"/>
              </w:rPr>
              <w:t xml:space="preserve"> Evidence from Going Concern Audit Opinions”. </w:t>
            </w:r>
            <w:r w:rsidRPr="00F566E9">
              <w:rPr>
                <w:i/>
                <w:sz w:val="22"/>
              </w:rPr>
              <w:t>Journal of Accounting Research</w:t>
            </w:r>
            <w:r w:rsidRPr="00F566E9">
              <w:rPr>
                <w:sz w:val="22"/>
              </w:rPr>
              <w:t xml:space="preserve"> 40(4): 1247-1274. 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[14]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proofErr w:type="spellStart"/>
            <w:r w:rsidRPr="00F566E9">
              <w:rPr>
                <w:sz w:val="22"/>
              </w:rPr>
              <w:t>Sankar</w:t>
            </w:r>
            <w:proofErr w:type="spellEnd"/>
            <w:r w:rsidRPr="00F566E9">
              <w:rPr>
                <w:sz w:val="22"/>
              </w:rPr>
              <w:t xml:space="preserve">, M. and K.R. Subramanyam. 2001. “Reporting Discretion and Private Information Communication through Earnings”. </w:t>
            </w:r>
            <w:r w:rsidRPr="00F566E9">
              <w:rPr>
                <w:i/>
                <w:sz w:val="22"/>
              </w:rPr>
              <w:t>Journal of Accounting Research</w:t>
            </w:r>
            <w:r w:rsidRPr="00F566E9">
              <w:rPr>
                <w:sz w:val="22"/>
              </w:rPr>
              <w:t xml:space="preserve"> 39(2): 367-392.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[15]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Dhaliwal, D., K.R. Subramanyam and R. </w:t>
            </w:r>
            <w:proofErr w:type="spellStart"/>
            <w:r w:rsidRPr="00F566E9">
              <w:rPr>
                <w:sz w:val="22"/>
              </w:rPr>
              <w:t>Trezevant</w:t>
            </w:r>
            <w:proofErr w:type="spellEnd"/>
            <w:r w:rsidRPr="00F566E9">
              <w:rPr>
                <w:sz w:val="22"/>
              </w:rPr>
              <w:t>. 1999. “Is comprehensive income superior to net income as a measure of firm performance?”</w:t>
            </w:r>
            <w:r w:rsidRPr="00F566E9">
              <w:rPr>
                <w:i/>
                <w:sz w:val="22"/>
              </w:rPr>
              <w:t xml:space="preserve"> Journal of Accounting and Economics</w:t>
            </w:r>
            <w:r w:rsidRPr="00F566E9">
              <w:rPr>
                <w:sz w:val="22"/>
              </w:rPr>
              <w:t xml:space="preserve"> 26(1,2&amp;3): 43-68.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[16]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DeFond, M. and K.R. Subramanyam. 1998. “Auditor Changes and Discretionary Accruals”. </w:t>
            </w:r>
            <w:r w:rsidRPr="00F566E9">
              <w:rPr>
                <w:i/>
                <w:sz w:val="22"/>
              </w:rPr>
              <w:t>Journal of Accounting and Economic</w:t>
            </w:r>
            <w:r w:rsidRPr="00F566E9">
              <w:rPr>
                <w:sz w:val="22"/>
              </w:rPr>
              <w:t xml:space="preserve"> 25(1): 35-68.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[17]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Becker, C., M. DeFond, J. </w:t>
            </w:r>
            <w:proofErr w:type="spellStart"/>
            <w:r w:rsidRPr="00F566E9">
              <w:rPr>
                <w:sz w:val="22"/>
              </w:rPr>
              <w:t>Jiambalvo</w:t>
            </w:r>
            <w:proofErr w:type="spellEnd"/>
            <w:r w:rsidRPr="00F566E9">
              <w:rPr>
                <w:sz w:val="22"/>
              </w:rPr>
              <w:t xml:space="preserve"> and K.R. Subramanyam. 1998. “The Effect of Auditor Quality on Earnings Management”. </w:t>
            </w:r>
            <w:r w:rsidRPr="00F566E9">
              <w:rPr>
                <w:i/>
                <w:sz w:val="22"/>
              </w:rPr>
              <w:t>Contemporary Accounting Research</w:t>
            </w:r>
            <w:r w:rsidRPr="00F566E9">
              <w:rPr>
                <w:sz w:val="22"/>
              </w:rPr>
              <w:t xml:space="preserve"> 15(1): 1-27.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[18]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Matsumura, E.M., K. R. Subramanyam and R. Tucker. 1997. "Strategic Auditor Behavior and Going Concern Decisions". </w:t>
            </w:r>
            <w:r w:rsidRPr="00F566E9">
              <w:rPr>
                <w:i/>
                <w:sz w:val="22"/>
              </w:rPr>
              <w:t>Journal of Business, Finance and Accounting</w:t>
            </w:r>
            <w:r w:rsidRPr="00F566E9">
              <w:rPr>
                <w:sz w:val="22"/>
              </w:rPr>
              <w:t xml:space="preserve"> 24(6): 727-758.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[19]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Subramanyam, K. R. 1996. "The Pricing of Discretionary Accruals". </w:t>
            </w:r>
            <w:r w:rsidRPr="00F566E9">
              <w:rPr>
                <w:i/>
                <w:sz w:val="22"/>
              </w:rPr>
              <w:t>Journal of Accounting and Economics</w:t>
            </w:r>
            <w:r w:rsidRPr="00F566E9">
              <w:rPr>
                <w:sz w:val="22"/>
              </w:rPr>
              <w:t xml:space="preserve"> 22 (1,2&amp;3): 249-281.</w:t>
            </w:r>
          </w:p>
        </w:tc>
      </w:tr>
    </w:tbl>
    <w:p w:rsidR="006C6E55" w:rsidRDefault="006C6E55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8748"/>
      </w:tblGrid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lastRenderedPageBreak/>
              <w:t>[20]</w:t>
            </w:r>
          </w:p>
        </w:tc>
        <w:tc>
          <w:tcPr>
            <w:tcW w:w="8748" w:type="dxa"/>
          </w:tcPr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Subramanyam, K. R. and J. J. Wild. 1996. "Going Concern Status, Earnings Persistence and the </w:t>
            </w:r>
            <w:proofErr w:type="spellStart"/>
            <w:r w:rsidRPr="00F566E9">
              <w:rPr>
                <w:sz w:val="22"/>
              </w:rPr>
              <w:t>Informativeness</w:t>
            </w:r>
            <w:proofErr w:type="spellEnd"/>
            <w:r w:rsidRPr="00F566E9">
              <w:rPr>
                <w:sz w:val="22"/>
              </w:rPr>
              <w:t xml:space="preserve"> of Earnings". </w:t>
            </w:r>
            <w:r w:rsidRPr="00F566E9">
              <w:rPr>
                <w:i/>
                <w:sz w:val="22"/>
              </w:rPr>
              <w:t>Contemporary Accounting Research</w:t>
            </w:r>
            <w:r w:rsidRPr="00F566E9">
              <w:rPr>
                <w:sz w:val="22"/>
              </w:rPr>
              <w:t xml:space="preserve"> 13(1): 251-274.</w:t>
            </w:r>
          </w:p>
        </w:tc>
      </w:tr>
      <w:tr w:rsidR="006C6E55" w:rsidRPr="00F566E9">
        <w:trPr>
          <w:trHeight w:val="468"/>
        </w:trPr>
        <w:tc>
          <w:tcPr>
            <w:tcW w:w="720" w:type="dxa"/>
          </w:tcPr>
          <w:p w:rsidR="006C6E55" w:rsidRPr="00F566E9" w:rsidRDefault="006C6E55" w:rsidP="006C6E55">
            <w:pPr>
              <w:tabs>
                <w:tab w:val="left" w:pos="72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[21]</w:t>
            </w:r>
          </w:p>
        </w:tc>
        <w:tc>
          <w:tcPr>
            <w:tcW w:w="8748" w:type="dxa"/>
          </w:tcPr>
          <w:p w:rsidR="006C6E55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Subramanyam, K. R. 1996. "Uncertain Precision and Market Reactions to Information". </w:t>
            </w:r>
            <w:r w:rsidRPr="00F566E9">
              <w:rPr>
                <w:i/>
                <w:sz w:val="22"/>
              </w:rPr>
              <w:t>The Accounting Review</w:t>
            </w:r>
            <w:r w:rsidRPr="00F566E9">
              <w:rPr>
                <w:sz w:val="22"/>
              </w:rPr>
              <w:t xml:space="preserve"> 71(2): 207-220.</w:t>
            </w:r>
          </w:p>
          <w:p w:rsidR="006C6E55" w:rsidRPr="00F566E9" w:rsidRDefault="006C6E55" w:rsidP="006C6E55">
            <w:pPr>
              <w:tabs>
                <w:tab w:val="left" w:pos="720"/>
              </w:tabs>
              <w:ind w:left="720" w:hanging="720"/>
              <w:jc w:val="both"/>
              <w:rPr>
                <w:sz w:val="22"/>
              </w:rPr>
            </w:pPr>
          </w:p>
        </w:tc>
      </w:tr>
    </w:tbl>
    <w:p w:rsidR="00377373" w:rsidRPr="00F566E9" w:rsidRDefault="00377373" w:rsidP="00AA7EB4">
      <w:pPr>
        <w:pStyle w:val="Caption"/>
        <w:rPr>
          <w:rFonts w:ascii="Times New Roman" w:hAnsi="Times New Roman"/>
          <w:szCs w:val="22"/>
        </w:rPr>
      </w:pPr>
      <w:r w:rsidRPr="00F566E9">
        <w:rPr>
          <w:rFonts w:ascii="Times New Roman" w:hAnsi="Times New Roman"/>
          <w:szCs w:val="22"/>
        </w:rPr>
        <w:t xml:space="preserve">Working Papers </w:t>
      </w:r>
    </w:p>
    <w:p w:rsidR="00E10B78" w:rsidRPr="00F566E9" w:rsidRDefault="00E10B78" w:rsidP="00E10B7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77234B" w:rsidRPr="00F566E9" w:rsidTr="003216FD">
        <w:tc>
          <w:tcPr>
            <w:tcW w:w="648" w:type="dxa"/>
          </w:tcPr>
          <w:p w:rsidR="0077234B" w:rsidRPr="00F566E9" w:rsidRDefault="0077234B" w:rsidP="0077234B">
            <w:pPr>
              <w:rPr>
                <w:i/>
                <w:sz w:val="22"/>
                <w:szCs w:val="22"/>
              </w:rPr>
            </w:pPr>
            <w:r w:rsidRPr="00F566E9">
              <w:rPr>
                <w:i/>
                <w:sz w:val="22"/>
                <w:szCs w:val="22"/>
              </w:rPr>
              <w:t>[1]</w:t>
            </w:r>
          </w:p>
        </w:tc>
        <w:tc>
          <w:tcPr>
            <w:tcW w:w="8928" w:type="dxa"/>
          </w:tcPr>
          <w:p w:rsidR="0077234B" w:rsidRPr="00A86F59" w:rsidRDefault="0077234B" w:rsidP="0077234B">
            <w:pPr>
              <w:ind w:left="720" w:hanging="720"/>
              <w:rPr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 xml:space="preserve">Manchiraju, H., V. </w:t>
            </w:r>
            <w:proofErr w:type="spellStart"/>
            <w:r w:rsidRPr="00A86F59">
              <w:rPr>
                <w:sz w:val="22"/>
                <w:szCs w:val="22"/>
              </w:rPr>
              <w:t>Pande</w:t>
            </w:r>
            <w:proofErr w:type="spellEnd"/>
            <w:r w:rsidRPr="00A86F59">
              <w:rPr>
                <w:sz w:val="22"/>
                <w:szCs w:val="22"/>
              </w:rPr>
              <w:t xml:space="preserve"> and K.R. Subramanyam. </w:t>
            </w:r>
            <w:r>
              <w:rPr>
                <w:sz w:val="22"/>
                <w:szCs w:val="22"/>
              </w:rPr>
              <w:t>“</w:t>
            </w:r>
            <w:r w:rsidRPr="00A86F59">
              <w:rPr>
                <w:color w:val="000000"/>
                <w:sz w:val="22"/>
                <w:szCs w:val="22"/>
                <w:shd w:val="clear" w:color="auto" w:fill="FFFFFF"/>
              </w:rPr>
              <w:t>Manager-Shareholder Agency Conflicts and Conservative Accounting: Evidence from Universal Demand Laws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”. Revise &amp; resubmit </w:t>
            </w:r>
            <w:r w:rsidRPr="0077234B">
              <w:rPr>
                <w:i/>
                <w:color w:val="000000"/>
                <w:sz w:val="22"/>
                <w:szCs w:val="22"/>
                <w:shd w:val="clear" w:color="auto" w:fill="FFFFFF"/>
              </w:rPr>
              <w:t>The Accounting Review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B394F" w:rsidRPr="00F566E9" w:rsidTr="003216FD">
        <w:tc>
          <w:tcPr>
            <w:tcW w:w="648" w:type="dxa"/>
          </w:tcPr>
          <w:p w:rsidR="005B394F" w:rsidRPr="00F566E9" w:rsidRDefault="005B394F" w:rsidP="005B39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[2]</w:t>
            </w:r>
          </w:p>
        </w:tc>
        <w:tc>
          <w:tcPr>
            <w:tcW w:w="8928" w:type="dxa"/>
          </w:tcPr>
          <w:p w:rsidR="005B394F" w:rsidRPr="00A86F59" w:rsidRDefault="005B394F" w:rsidP="005B394F">
            <w:pPr>
              <w:ind w:left="720" w:hanging="720"/>
              <w:rPr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 xml:space="preserve">Hong, H., B. Schonberger, K.R. Subramanyam. “Do options price predictable patterns in future stock returns? Evidence from accounting anomalies”. </w:t>
            </w:r>
            <w:r>
              <w:rPr>
                <w:sz w:val="22"/>
                <w:szCs w:val="22"/>
              </w:rPr>
              <w:t xml:space="preserve">Revise &amp; resubmit </w:t>
            </w:r>
            <w:r w:rsidRPr="005B394F">
              <w:rPr>
                <w:i/>
                <w:sz w:val="22"/>
                <w:szCs w:val="22"/>
              </w:rPr>
              <w:t>Journal of Financial Markets</w:t>
            </w:r>
            <w:r>
              <w:rPr>
                <w:sz w:val="22"/>
                <w:szCs w:val="22"/>
              </w:rPr>
              <w:t>.</w:t>
            </w:r>
          </w:p>
        </w:tc>
      </w:tr>
      <w:tr w:rsidR="005B394F" w:rsidRPr="00F566E9" w:rsidTr="003216FD">
        <w:tc>
          <w:tcPr>
            <w:tcW w:w="648" w:type="dxa"/>
          </w:tcPr>
          <w:p w:rsidR="005B394F" w:rsidRPr="00F566E9" w:rsidRDefault="005B394F" w:rsidP="005B394F">
            <w:pPr>
              <w:rPr>
                <w:i/>
                <w:sz w:val="22"/>
                <w:szCs w:val="22"/>
              </w:rPr>
            </w:pPr>
            <w:r w:rsidRPr="00F566E9">
              <w:rPr>
                <w:i/>
                <w:sz w:val="22"/>
                <w:szCs w:val="22"/>
              </w:rPr>
              <w:t>[3]</w:t>
            </w:r>
          </w:p>
        </w:tc>
        <w:tc>
          <w:tcPr>
            <w:tcW w:w="8928" w:type="dxa"/>
          </w:tcPr>
          <w:p w:rsidR="005B394F" w:rsidRPr="00A86F59" w:rsidRDefault="005B394F" w:rsidP="005B394F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>Schonberger, B., K.R. Subramanyam, and K. Wells. “Earnings Surprise and Uncertainty: Evidence from Implied Volatility Changes Around Earnings Announcements’.</w:t>
            </w:r>
            <w:r w:rsidRPr="00A86F5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B394F" w:rsidRPr="00F566E9" w:rsidTr="003216FD">
        <w:tc>
          <w:tcPr>
            <w:tcW w:w="648" w:type="dxa"/>
          </w:tcPr>
          <w:p w:rsidR="005B394F" w:rsidRPr="00F566E9" w:rsidRDefault="005B394F" w:rsidP="005B394F">
            <w:pPr>
              <w:rPr>
                <w:i/>
                <w:sz w:val="22"/>
                <w:szCs w:val="22"/>
              </w:rPr>
            </w:pPr>
            <w:r w:rsidRPr="00F566E9">
              <w:rPr>
                <w:i/>
                <w:sz w:val="22"/>
                <w:szCs w:val="22"/>
              </w:rPr>
              <w:t>[4]</w:t>
            </w:r>
          </w:p>
        </w:tc>
        <w:tc>
          <w:tcPr>
            <w:tcW w:w="8928" w:type="dxa"/>
          </w:tcPr>
          <w:p w:rsidR="005B394F" w:rsidRPr="00A86F59" w:rsidRDefault="005B394F" w:rsidP="005B394F">
            <w:pPr>
              <w:ind w:left="720" w:hanging="720"/>
              <w:rPr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 xml:space="preserve">Deuskar, P., K.R. Subramanyam, P. Taori. </w:t>
            </w:r>
            <w:r>
              <w:rPr>
                <w:sz w:val="22"/>
                <w:szCs w:val="22"/>
              </w:rPr>
              <w:t>“</w:t>
            </w:r>
            <w:r w:rsidRPr="00A86F59">
              <w:rPr>
                <w:sz w:val="22"/>
                <w:szCs w:val="22"/>
              </w:rPr>
              <w:t>Firm-Specific Media Sentiment and the Cross-Section of Returns</w:t>
            </w:r>
            <w:r>
              <w:rPr>
                <w:sz w:val="22"/>
                <w:szCs w:val="22"/>
              </w:rPr>
              <w:t>”.</w:t>
            </w:r>
          </w:p>
        </w:tc>
      </w:tr>
      <w:tr w:rsidR="005B394F" w:rsidRPr="00F566E9" w:rsidTr="003216FD">
        <w:tc>
          <w:tcPr>
            <w:tcW w:w="648" w:type="dxa"/>
          </w:tcPr>
          <w:p w:rsidR="005B394F" w:rsidRPr="00F566E9" w:rsidRDefault="005B394F" w:rsidP="005B39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[5</w:t>
            </w:r>
            <w:r w:rsidRPr="00F566E9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8928" w:type="dxa"/>
          </w:tcPr>
          <w:p w:rsidR="005B394F" w:rsidRPr="00A86F59" w:rsidRDefault="005B394F" w:rsidP="005B394F">
            <w:pPr>
              <w:ind w:left="720" w:hanging="720"/>
              <w:rPr>
                <w:sz w:val="22"/>
                <w:szCs w:val="22"/>
              </w:rPr>
            </w:pPr>
            <w:r w:rsidRPr="00A86F59">
              <w:rPr>
                <w:sz w:val="22"/>
                <w:szCs w:val="22"/>
              </w:rPr>
              <w:t xml:space="preserve">Feng, H., C. Karuna and K.R. Subramanyam. “Competition and Earnings Management”. </w:t>
            </w:r>
          </w:p>
        </w:tc>
      </w:tr>
    </w:tbl>
    <w:p w:rsidR="00CC6CEB" w:rsidRPr="00F566E9" w:rsidRDefault="00F566E9" w:rsidP="00160E1F">
      <w:pPr>
        <w:pStyle w:val="NoSpacing"/>
        <w:rPr>
          <w:rFonts w:ascii="Times New Roman" w:hAnsi="Times New Roman"/>
        </w:rPr>
      </w:pPr>
      <w:r w:rsidRPr="00F566E9">
        <w:tab/>
      </w:r>
    </w:p>
    <w:p w:rsidR="00C15F02" w:rsidRPr="00F566E9" w:rsidRDefault="00C15F02" w:rsidP="002145AD">
      <w:pPr>
        <w:jc w:val="both"/>
        <w:rPr>
          <w:sz w:val="22"/>
        </w:rPr>
      </w:pPr>
    </w:p>
    <w:p w:rsidR="001F50D1" w:rsidRPr="00F566E9" w:rsidRDefault="001F50D1">
      <w:pPr>
        <w:rPr>
          <w:b/>
          <w:sz w:val="22"/>
          <w:szCs w:val="22"/>
        </w:rPr>
      </w:pPr>
      <w:r w:rsidRPr="00F566E9">
        <w:rPr>
          <w:b/>
          <w:sz w:val="22"/>
          <w:szCs w:val="22"/>
        </w:rPr>
        <w:t>Citation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872"/>
        <w:gridCol w:w="3546"/>
        <w:gridCol w:w="1355"/>
        <w:gridCol w:w="751"/>
        <w:gridCol w:w="1072"/>
        <w:gridCol w:w="864"/>
      </w:tblGrid>
      <w:tr w:rsidR="00EF7898" w:rsidRPr="00F566E9" w:rsidTr="006A601D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SSCI</w:t>
            </w:r>
            <w:r w:rsidR="00925E79" w:rsidRPr="00F566E9">
              <w:rPr>
                <w:rStyle w:val="FootnoteReference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Scopus</w:t>
            </w:r>
            <w:r w:rsidR="005A0B9A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Google</w:t>
            </w:r>
          </w:p>
        </w:tc>
      </w:tr>
      <w:tr w:rsidR="00EF7898" w:rsidRPr="00F566E9" w:rsidTr="006A601D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7898" w:rsidRPr="00F566E9" w:rsidRDefault="00EF7898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664" w:rsidRPr="00F566E9" w:rsidTr="006A601D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Becker et al (1998)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CAR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 w:rsidP="00DC1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Subramanyam (1996)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  <w:r w:rsidR="006A601D">
              <w:rPr>
                <w:color w:val="000000"/>
                <w:sz w:val="22"/>
                <w:szCs w:val="22"/>
              </w:rPr>
              <w:t>966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DeFond  et al. (2002)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  <w:r w:rsidR="006A601D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DeFond and Subramanyam (1999)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10</w:t>
            </w:r>
            <w:r w:rsidR="006A601D">
              <w:rPr>
                <w:color w:val="000000"/>
                <w:sz w:val="22"/>
                <w:szCs w:val="22"/>
              </w:rPr>
              <w:t>61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Heflin et al (2003)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TAR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 w:rsidP="00DC1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Dhaliwal et al (1999)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 w:rsidP="00DC1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Subramanyam (1996)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TAR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15</w:t>
            </w:r>
            <w:r w:rsidR="006A601D">
              <w:rPr>
                <w:color w:val="000000"/>
                <w:sz w:val="22"/>
                <w:szCs w:val="22"/>
              </w:rPr>
              <w:t>9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Subramanyam and Wild (1996)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CAR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  <w:r w:rsidR="006A601D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Sankar and Subramanyam (2001)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2</w:t>
            </w:r>
            <w:r w:rsidR="006A601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Hung and Subramanyam (2006)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RAST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 w:rsidP="00DC1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  <w:r w:rsidR="004F59DB" w:rsidRPr="00F566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Ogneva et al. (2007)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TAR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F86CD2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4</w:t>
            </w:r>
            <w:r w:rsidR="006A601D">
              <w:rPr>
                <w:color w:val="000000"/>
                <w:sz w:val="22"/>
                <w:szCs w:val="22"/>
              </w:rPr>
              <w:t>71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4F59DB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Hann et al (2007)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JAE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3F4965" w:rsidP="006A601D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</w:t>
            </w:r>
            <w:r w:rsidR="006A601D">
              <w:rPr>
                <w:color w:val="000000"/>
                <w:sz w:val="22"/>
                <w:szCs w:val="22"/>
              </w:rPr>
              <w:t>61</w:t>
            </w:r>
          </w:p>
        </w:tc>
      </w:tr>
      <w:tr w:rsidR="00E15664" w:rsidRPr="00F566E9" w:rsidTr="006A601D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4F59DB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Subramanyam &amp; Wild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Text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</w:t>
            </w:r>
          </w:p>
        </w:tc>
      </w:tr>
      <w:tr w:rsidR="00E15664" w:rsidRPr="00F566E9" w:rsidTr="006A601D">
        <w:trPr>
          <w:trHeight w:val="41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6727B0" w:rsidP="00EF7898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724560">
            <w:pPr>
              <w:jc w:val="right"/>
              <w:rPr>
                <w:color w:val="000000"/>
                <w:sz w:val="22"/>
                <w:szCs w:val="22"/>
              </w:rPr>
            </w:pPr>
            <w:r w:rsidRPr="00F566E9">
              <w:rPr>
                <w:color w:val="000000"/>
                <w:sz w:val="22"/>
                <w:szCs w:val="22"/>
              </w:rPr>
              <w:t> </w:t>
            </w:r>
            <w:r w:rsidR="00724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664" w:rsidRPr="00F566E9" w:rsidRDefault="006A60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</w:t>
            </w:r>
          </w:p>
        </w:tc>
      </w:tr>
      <w:tr w:rsidR="00E15664" w:rsidRPr="00F566E9" w:rsidTr="006A601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66E9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E15664" w:rsidP="00EF78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6E9">
              <w:rPr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4" w:rsidRPr="00F566E9" w:rsidRDefault="00CA64D7" w:rsidP="00EF78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664" w:rsidRPr="00F566E9" w:rsidRDefault="006A601D" w:rsidP="00EF78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12941</w:t>
            </w:r>
          </w:p>
        </w:tc>
      </w:tr>
    </w:tbl>
    <w:p w:rsidR="00EF7898" w:rsidRPr="00F566E9" w:rsidRDefault="00EF7898" w:rsidP="002145AD">
      <w:pPr>
        <w:jc w:val="both"/>
        <w:rPr>
          <w:b/>
          <w:sz w:val="22"/>
          <w:szCs w:val="22"/>
        </w:rPr>
      </w:pPr>
    </w:p>
    <w:p w:rsidR="00EF7898" w:rsidRPr="00F566E9" w:rsidRDefault="00EF7898">
      <w:pPr>
        <w:rPr>
          <w:b/>
          <w:sz w:val="22"/>
          <w:szCs w:val="22"/>
        </w:rPr>
      </w:pPr>
      <w:r w:rsidRPr="00F566E9">
        <w:rPr>
          <w:b/>
          <w:sz w:val="22"/>
          <w:szCs w:val="22"/>
        </w:rPr>
        <w:br w:type="page"/>
      </w:r>
      <w:bookmarkStart w:id="1" w:name="_GoBack"/>
      <w:bookmarkEnd w:id="1"/>
    </w:p>
    <w:p w:rsidR="00AD5C12" w:rsidRPr="00F566E9" w:rsidRDefault="00AD5C12" w:rsidP="002145AD">
      <w:pPr>
        <w:jc w:val="both"/>
        <w:rPr>
          <w:b/>
          <w:sz w:val="22"/>
          <w:szCs w:val="22"/>
        </w:rPr>
      </w:pPr>
      <w:r w:rsidRPr="00F566E9">
        <w:rPr>
          <w:b/>
          <w:sz w:val="22"/>
          <w:szCs w:val="22"/>
        </w:rPr>
        <w:lastRenderedPageBreak/>
        <w:t>Media Citation of Research</w:t>
      </w:r>
    </w:p>
    <w:p w:rsidR="00AD5C12" w:rsidRPr="00F566E9" w:rsidRDefault="00AD5C12" w:rsidP="002145AD"/>
    <w:tbl>
      <w:tblPr>
        <w:tblW w:w="927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600"/>
        <w:gridCol w:w="5670"/>
      </w:tblGrid>
      <w:tr w:rsidR="00AD5C12" w:rsidRPr="00F566E9">
        <w:tc>
          <w:tcPr>
            <w:tcW w:w="3600" w:type="dxa"/>
          </w:tcPr>
          <w:p w:rsidR="00AD5C12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The Wall Street Journal</w:t>
            </w:r>
          </w:p>
        </w:tc>
        <w:tc>
          <w:tcPr>
            <w:tcW w:w="5670" w:type="dxa"/>
          </w:tcPr>
          <w:p w:rsidR="00793118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24,2001 (Feature Article);</w:t>
            </w:r>
          </w:p>
        </w:tc>
      </w:tr>
      <w:tr w:rsidR="00AD5C12" w:rsidRPr="00F566E9">
        <w:tc>
          <w:tcPr>
            <w:tcW w:w="3600" w:type="dxa"/>
          </w:tcPr>
          <w:p w:rsidR="00AD5C12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The Wall Street Journal Europe</w:t>
            </w:r>
          </w:p>
        </w:tc>
        <w:tc>
          <w:tcPr>
            <w:tcW w:w="5670" w:type="dxa"/>
          </w:tcPr>
          <w:p w:rsidR="00793118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25, 2001 (Feature Article);</w:t>
            </w:r>
          </w:p>
        </w:tc>
      </w:tr>
      <w:tr w:rsidR="00AD5C12" w:rsidRPr="00F566E9">
        <w:tc>
          <w:tcPr>
            <w:tcW w:w="3600" w:type="dxa"/>
          </w:tcPr>
          <w:p w:rsidR="00AD5C12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Business Week</w:t>
            </w:r>
          </w:p>
        </w:tc>
        <w:tc>
          <w:tcPr>
            <w:tcW w:w="5670" w:type="dxa"/>
          </w:tcPr>
          <w:p w:rsidR="00793118" w:rsidRPr="00F566E9" w:rsidRDefault="00AD5C12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August 13, 2001; August 13, 2001;</w:t>
            </w:r>
          </w:p>
        </w:tc>
      </w:tr>
      <w:tr w:rsidR="00AD5C12" w:rsidRPr="00F566E9">
        <w:tc>
          <w:tcPr>
            <w:tcW w:w="3600" w:type="dxa"/>
          </w:tcPr>
          <w:p w:rsidR="00AD5C12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The Economist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April 29, 2006;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Barrons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30, 2001;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Los Angeles Times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July 24, 2001 (Feature Article); 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Boston Globe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Chicago Tribune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Feb 3, 2002;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The Atlanta Journal—Constitution 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Feb 5,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Orange County Register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Feb 6,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Sydney Morning Herald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29,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rPr>
                <w:sz w:val="22"/>
              </w:rPr>
            </w:pPr>
            <w:r w:rsidRPr="00F566E9">
              <w:rPr>
                <w:sz w:val="22"/>
              </w:rPr>
              <w:t xml:space="preserve">Milwaukee Journal Sentinel 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Pittsburgh Post-Gazette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30,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Dow Jones News Wire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July 23, 2001 (Feature Article); 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Reuters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24, 2001 (Feature Article); Jan 28, 2002;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Associated Press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The Street.com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25, 2001;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The Motley Fool.com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b/>
                <w:sz w:val="22"/>
              </w:rPr>
            </w:pPr>
            <w:r w:rsidRPr="00F566E9">
              <w:rPr>
                <w:sz w:val="22"/>
              </w:rPr>
              <w:t>July 25, 2001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Bloomberg.com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July 25, 2001;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CBS Market Watch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28, 2002 (Feature Article);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CBS Radio, KRLD, Dallas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Jan 28, 2002 (Interview);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Best’s Insurance News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Feb 4, 2002;</w:t>
            </w:r>
          </w:p>
        </w:tc>
      </w:tr>
      <w:tr w:rsidR="00A3389C" w:rsidRPr="00F566E9">
        <w:tc>
          <w:tcPr>
            <w:tcW w:w="3600" w:type="dxa"/>
          </w:tcPr>
          <w:p w:rsidR="00A3389C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Investor Relations Update</w:t>
            </w:r>
          </w:p>
        </w:tc>
        <w:tc>
          <w:tcPr>
            <w:tcW w:w="5670" w:type="dxa"/>
          </w:tcPr>
          <w:p w:rsidR="00793118" w:rsidRPr="00F566E9" w:rsidRDefault="00A3389C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August 2001 (Feature Article); February 2006</w:t>
            </w:r>
          </w:p>
        </w:tc>
      </w:tr>
      <w:tr w:rsidR="009A373E" w:rsidRPr="00F566E9">
        <w:tc>
          <w:tcPr>
            <w:tcW w:w="3600" w:type="dxa"/>
          </w:tcPr>
          <w:p w:rsidR="009A373E" w:rsidRPr="00F566E9" w:rsidRDefault="009A373E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FEI Financial Reporting Blog</w:t>
            </w:r>
          </w:p>
        </w:tc>
        <w:tc>
          <w:tcPr>
            <w:tcW w:w="5670" w:type="dxa"/>
          </w:tcPr>
          <w:p w:rsidR="009A373E" w:rsidRPr="00F566E9" w:rsidRDefault="009A373E" w:rsidP="002145AD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May 2006; July 2007</w:t>
            </w:r>
          </w:p>
        </w:tc>
      </w:tr>
    </w:tbl>
    <w:p w:rsidR="003C3E35" w:rsidRPr="00F566E9" w:rsidRDefault="003C3E35" w:rsidP="00AD5C12">
      <w:pPr>
        <w:pStyle w:val="Heading6"/>
        <w:rPr>
          <w:rFonts w:ascii="Times New Roman" w:hAnsi="Times New Roman"/>
          <w:sz w:val="22"/>
        </w:rPr>
      </w:pPr>
    </w:p>
    <w:p w:rsidR="00AD5C12" w:rsidRPr="00F566E9" w:rsidRDefault="00D5285F" w:rsidP="00AD5C12">
      <w:pPr>
        <w:pStyle w:val="Heading6"/>
        <w:rPr>
          <w:rFonts w:ascii="Times New Roman" w:hAnsi="Times New Roman"/>
          <w:sz w:val="22"/>
        </w:rPr>
      </w:pPr>
      <w:r w:rsidRPr="00F566E9">
        <w:rPr>
          <w:rFonts w:ascii="Times New Roman" w:hAnsi="Times New Roman"/>
          <w:sz w:val="22"/>
        </w:rPr>
        <w:br/>
      </w:r>
      <w:r w:rsidR="00AD5C12" w:rsidRPr="00F566E9">
        <w:rPr>
          <w:rFonts w:ascii="Times New Roman" w:hAnsi="Times New Roman"/>
          <w:sz w:val="22"/>
        </w:rPr>
        <w:t>Research Citation in Congress</w:t>
      </w:r>
    </w:p>
    <w:p w:rsidR="00AD5C12" w:rsidRPr="00F566E9" w:rsidRDefault="00AD5C12" w:rsidP="00AD5C12">
      <w:pPr>
        <w:jc w:val="both"/>
        <w:rPr>
          <w:b/>
          <w:sz w:val="22"/>
        </w:rPr>
      </w:pPr>
    </w:p>
    <w:p w:rsidR="00AD5C12" w:rsidRPr="00F566E9" w:rsidRDefault="00AD5C12" w:rsidP="00AD5C12">
      <w:pPr>
        <w:numPr>
          <w:ilvl w:val="0"/>
          <w:numId w:val="2"/>
        </w:numPr>
        <w:jc w:val="both"/>
        <w:rPr>
          <w:sz w:val="22"/>
        </w:rPr>
      </w:pPr>
      <w:r w:rsidRPr="00F566E9">
        <w:rPr>
          <w:sz w:val="22"/>
        </w:rPr>
        <w:t>US Senate Committee on Banking, Housing and Urban Affairs: Oversight Hearing on Accounting and Investor Protection Issues Raised by Enron and Other Public Companies, March 14, 2002.</w:t>
      </w:r>
    </w:p>
    <w:p w:rsidR="00793118" w:rsidRPr="00F566E9" w:rsidRDefault="00793118" w:rsidP="00793118">
      <w:pPr>
        <w:jc w:val="both"/>
        <w:rPr>
          <w:sz w:val="22"/>
        </w:rPr>
      </w:pPr>
    </w:p>
    <w:p w:rsidR="00AD5C12" w:rsidRPr="00F566E9" w:rsidRDefault="00AD5C12" w:rsidP="00AD5C12">
      <w:pPr>
        <w:numPr>
          <w:ilvl w:val="0"/>
          <w:numId w:val="2"/>
        </w:numPr>
        <w:jc w:val="both"/>
        <w:rPr>
          <w:sz w:val="22"/>
        </w:rPr>
      </w:pPr>
      <w:r w:rsidRPr="00F566E9">
        <w:rPr>
          <w:sz w:val="22"/>
        </w:rPr>
        <w:t>US House of Representatives Committee on Financial Services: Testimony on H.R. 3763 the Corporate Auditing and Accountability and Transparency Act of 2002, March 13, 2002.</w:t>
      </w:r>
    </w:p>
    <w:p w:rsidR="00AD5C12" w:rsidRPr="00F566E9" w:rsidRDefault="00AD5C12" w:rsidP="00AD5C12">
      <w:pPr>
        <w:jc w:val="both"/>
        <w:rPr>
          <w:b/>
          <w:sz w:val="30"/>
        </w:rPr>
      </w:pPr>
    </w:p>
    <w:p w:rsidR="00D5285F" w:rsidRPr="00F566E9" w:rsidRDefault="00D5285F">
      <w:pPr>
        <w:pStyle w:val="Heading5"/>
        <w:rPr>
          <w:rFonts w:ascii="Times New Roman" w:hAnsi="Times New Roman"/>
        </w:rPr>
      </w:pPr>
    </w:p>
    <w:p w:rsidR="00377373" w:rsidRDefault="00377373">
      <w:pPr>
        <w:pStyle w:val="Heading5"/>
        <w:rPr>
          <w:rFonts w:ascii="Times New Roman" w:hAnsi="Times New Roman"/>
        </w:rPr>
      </w:pPr>
      <w:r w:rsidRPr="00F566E9">
        <w:rPr>
          <w:rFonts w:ascii="Times New Roman" w:hAnsi="Times New Roman"/>
        </w:rPr>
        <w:t>Research Presentations</w:t>
      </w:r>
    </w:p>
    <w:p w:rsidR="00565F10" w:rsidRPr="00F566E9" w:rsidRDefault="00C642EA" w:rsidP="00C03F98">
      <w:pPr>
        <w:rPr>
          <w:sz w:val="22"/>
          <w:szCs w:val="22"/>
        </w:rPr>
      </w:pPr>
      <w:r w:rsidRPr="00F566E9">
        <w:rPr>
          <w:sz w:val="22"/>
          <w:szCs w:val="22"/>
        </w:rPr>
        <w:tab/>
      </w:r>
      <w:r w:rsidRPr="00F566E9">
        <w:rPr>
          <w:sz w:val="22"/>
          <w:szCs w:val="22"/>
        </w:rPr>
        <w:tab/>
      </w:r>
      <w:r w:rsidRPr="00F566E9">
        <w:rPr>
          <w:sz w:val="22"/>
          <w:szCs w:val="22"/>
        </w:rPr>
        <w:tab/>
      </w:r>
      <w:r w:rsidR="00565F10" w:rsidRPr="00F566E9">
        <w:rPr>
          <w:sz w:val="22"/>
          <w:szCs w:val="22"/>
        </w:rPr>
        <w:t xml:space="preserve"> </w:t>
      </w:r>
      <w:r w:rsidR="00C5217A" w:rsidRPr="00F566E9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630"/>
        <w:gridCol w:w="6588"/>
      </w:tblGrid>
      <w:tr w:rsidR="00625D3C" w:rsidRPr="00F566E9" w:rsidTr="009A373E">
        <w:tc>
          <w:tcPr>
            <w:tcW w:w="2358" w:type="dxa"/>
          </w:tcPr>
          <w:p w:rsidR="00625D3C" w:rsidRDefault="00625D3C" w:rsidP="00247520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630" w:type="dxa"/>
          </w:tcPr>
          <w:p w:rsidR="00625D3C" w:rsidRPr="00F566E9" w:rsidRDefault="00625D3C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625D3C" w:rsidRPr="00F566E9" w:rsidRDefault="00625D3C" w:rsidP="008C7A6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Temple University, UT Dallas</w:t>
            </w:r>
          </w:p>
        </w:tc>
      </w:tr>
      <w:tr w:rsidR="00625D3C" w:rsidRPr="00F566E9" w:rsidTr="009A373E">
        <w:tc>
          <w:tcPr>
            <w:tcW w:w="2358" w:type="dxa"/>
          </w:tcPr>
          <w:p w:rsidR="00625D3C" w:rsidRDefault="00625D3C" w:rsidP="00247520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630" w:type="dxa"/>
          </w:tcPr>
          <w:p w:rsidR="00625D3C" w:rsidRPr="00F566E9" w:rsidRDefault="00625D3C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625D3C" w:rsidRPr="00F566E9" w:rsidRDefault="00625D3C" w:rsidP="008C7A6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Rochester</w:t>
            </w:r>
          </w:p>
        </w:tc>
      </w:tr>
      <w:tr w:rsidR="00625D3C" w:rsidRPr="00F566E9" w:rsidTr="009A373E">
        <w:tc>
          <w:tcPr>
            <w:tcW w:w="2358" w:type="dxa"/>
          </w:tcPr>
          <w:p w:rsidR="00625D3C" w:rsidRPr="00F566E9" w:rsidRDefault="00625D3C" w:rsidP="00247520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630" w:type="dxa"/>
          </w:tcPr>
          <w:p w:rsidR="00625D3C" w:rsidRPr="00F566E9" w:rsidRDefault="00625D3C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625D3C" w:rsidRPr="00F566E9" w:rsidRDefault="00625D3C" w:rsidP="008C7A62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  <w:szCs w:val="22"/>
              </w:rPr>
              <w:t>Harvard University, IIM-Calcutta, IIM-Ahmedabad</w:t>
            </w:r>
          </w:p>
        </w:tc>
      </w:tr>
      <w:tr w:rsidR="00625D3C" w:rsidRPr="00F566E9" w:rsidTr="009A373E">
        <w:tc>
          <w:tcPr>
            <w:tcW w:w="2358" w:type="dxa"/>
          </w:tcPr>
          <w:p w:rsidR="00625D3C" w:rsidRPr="00F566E9" w:rsidRDefault="00625D3C" w:rsidP="00247520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630" w:type="dxa"/>
          </w:tcPr>
          <w:p w:rsidR="00625D3C" w:rsidRPr="00F566E9" w:rsidRDefault="00625D3C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625D3C" w:rsidRPr="00F566E9" w:rsidRDefault="00625D3C" w:rsidP="008C7A62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  <w:szCs w:val="22"/>
              </w:rPr>
              <w:t>Singapore Management University, IIM-Ahmedabad</w:t>
            </w:r>
          </w:p>
        </w:tc>
      </w:tr>
      <w:tr w:rsidR="00C63C88" w:rsidRPr="00F566E9" w:rsidTr="009A373E">
        <w:tc>
          <w:tcPr>
            <w:tcW w:w="2358" w:type="dxa"/>
          </w:tcPr>
          <w:p w:rsidR="00C63C88" w:rsidRPr="00F566E9" w:rsidRDefault="00C63C88" w:rsidP="00247520">
            <w:pPr>
              <w:rPr>
                <w:sz w:val="22"/>
              </w:rPr>
            </w:pPr>
            <w:r w:rsidRPr="00F566E9">
              <w:rPr>
                <w:sz w:val="22"/>
              </w:rPr>
              <w:t>2013</w:t>
            </w:r>
          </w:p>
        </w:tc>
        <w:tc>
          <w:tcPr>
            <w:tcW w:w="630" w:type="dxa"/>
          </w:tcPr>
          <w:p w:rsidR="00C63C88" w:rsidRPr="00F566E9" w:rsidRDefault="00C63C88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C63C88" w:rsidRPr="00F566E9" w:rsidRDefault="001D7ADC" w:rsidP="008C7A62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UC Berkeley, </w:t>
            </w:r>
            <w:r w:rsidR="00C63C88" w:rsidRPr="00F566E9">
              <w:rPr>
                <w:sz w:val="22"/>
              </w:rPr>
              <w:t>London Business School, INSEAD</w:t>
            </w:r>
            <w:r w:rsidR="00714375" w:rsidRPr="00F566E9">
              <w:rPr>
                <w:sz w:val="22"/>
              </w:rPr>
              <w:t xml:space="preserve">, Duke University, </w:t>
            </w:r>
            <w:r w:rsidR="00FF5492" w:rsidRPr="00F566E9">
              <w:rPr>
                <w:sz w:val="22"/>
              </w:rPr>
              <w:t xml:space="preserve">Penn State University, </w:t>
            </w:r>
            <w:r w:rsidR="00714375" w:rsidRPr="00F566E9">
              <w:rPr>
                <w:sz w:val="22"/>
              </w:rPr>
              <w:t xml:space="preserve">Indian School of Business, </w:t>
            </w:r>
            <w:r w:rsidR="008C7A62" w:rsidRPr="00F566E9">
              <w:rPr>
                <w:sz w:val="22"/>
              </w:rPr>
              <w:t>IIM</w:t>
            </w:r>
            <w:r w:rsidR="00714375" w:rsidRPr="00F566E9">
              <w:rPr>
                <w:sz w:val="22"/>
              </w:rPr>
              <w:t xml:space="preserve">-Bangalore </w:t>
            </w:r>
          </w:p>
        </w:tc>
      </w:tr>
      <w:tr w:rsidR="00DE6531" w:rsidRPr="00F566E9" w:rsidTr="009A373E">
        <w:tc>
          <w:tcPr>
            <w:tcW w:w="2358" w:type="dxa"/>
          </w:tcPr>
          <w:p w:rsidR="00DE6531" w:rsidRPr="00F566E9" w:rsidRDefault="00DE6531" w:rsidP="00247520">
            <w:pPr>
              <w:rPr>
                <w:sz w:val="22"/>
              </w:rPr>
            </w:pPr>
            <w:r w:rsidRPr="00F566E9">
              <w:rPr>
                <w:sz w:val="22"/>
              </w:rPr>
              <w:t>2012</w:t>
            </w:r>
          </w:p>
        </w:tc>
        <w:tc>
          <w:tcPr>
            <w:tcW w:w="630" w:type="dxa"/>
          </w:tcPr>
          <w:p w:rsidR="00DE6531" w:rsidRPr="00F566E9" w:rsidRDefault="00DE6531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DE6531" w:rsidRPr="00F566E9" w:rsidRDefault="00DE6531" w:rsidP="00B40198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Columbia University, Tel Aviv</w:t>
            </w:r>
            <w:r w:rsidR="00B40198" w:rsidRPr="00F566E9">
              <w:rPr>
                <w:sz w:val="22"/>
              </w:rPr>
              <w:t xml:space="preserve"> University</w:t>
            </w:r>
            <w:r w:rsidRPr="00F566E9">
              <w:rPr>
                <w:sz w:val="22"/>
              </w:rPr>
              <w:t>, University of Oregon</w:t>
            </w:r>
          </w:p>
        </w:tc>
      </w:tr>
      <w:tr w:rsidR="00C13755" w:rsidRPr="00F566E9" w:rsidTr="009A373E">
        <w:tc>
          <w:tcPr>
            <w:tcW w:w="2358" w:type="dxa"/>
          </w:tcPr>
          <w:p w:rsidR="00C13755" w:rsidRPr="00F566E9" w:rsidRDefault="00C13755" w:rsidP="00247520">
            <w:pPr>
              <w:rPr>
                <w:sz w:val="22"/>
              </w:rPr>
            </w:pPr>
            <w:r w:rsidRPr="00F566E9">
              <w:rPr>
                <w:sz w:val="22"/>
              </w:rPr>
              <w:t>2011</w:t>
            </w:r>
          </w:p>
        </w:tc>
        <w:tc>
          <w:tcPr>
            <w:tcW w:w="630" w:type="dxa"/>
          </w:tcPr>
          <w:p w:rsidR="00C13755" w:rsidRPr="00F566E9" w:rsidRDefault="00C13755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C13755" w:rsidRPr="00F566E9" w:rsidRDefault="00C13755" w:rsidP="00EA63C8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of Miami, Washington University at St. Louis</w:t>
            </w:r>
            <w:r w:rsidR="00E736AB" w:rsidRPr="00F566E9">
              <w:rPr>
                <w:sz w:val="22"/>
              </w:rPr>
              <w:t>, Santa-Clara</w:t>
            </w:r>
            <w:r w:rsidR="00EA63C8" w:rsidRPr="00F566E9">
              <w:rPr>
                <w:sz w:val="22"/>
              </w:rPr>
              <w:t xml:space="preserve"> University</w:t>
            </w:r>
          </w:p>
        </w:tc>
      </w:tr>
      <w:tr w:rsidR="00A43684" w:rsidRPr="00F566E9" w:rsidTr="009A373E">
        <w:tc>
          <w:tcPr>
            <w:tcW w:w="2358" w:type="dxa"/>
          </w:tcPr>
          <w:p w:rsidR="00A43684" w:rsidRPr="00F566E9" w:rsidRDefault="00A43684" w:rsidP="00247520">
            <w:pPr>
              <w:rPr>
                <w:sz w:val="22"/>
              </w:rPr>
            </w:pPr>
            <w:r w:rsidRPr="00F566E9">
              <w:rPr>
                <w:sz w:val="22"/>
              </w:rPr>
              <w:t>2010</w:t>
            </w:r>
          </w:p>
        </w:tc>
        <w:tc>
          <w:tcPr>
            <w:tcW w:w="630" w:type="dxa"/>
          </w:tcPr>
          <w:p w:rsidR="00A43684" w:rsidRPr="00F566E9" w:rsidRDefault="00A43684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A43684" w:rsidRPr="00F566E9" w:rsidRDefault="00A43684" w:rsidP="00C47142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George Mason University; Arizona State University</w:t>
            </w:r>
            <w:r w:rsidR="003D4DB6" w:rsidRPr="00F566E9">
              <w:rPr>
                <w:sz w:val="22"/>
              </w:rPr>
              <w:t xml:space="preserve">, </w:t>
            </w:r>
            <w:r w:rsidR="00E80368" w:rsidRPr="00F566E9">
              <w:rPr>
                <w:sz w:val="22"/>
              </w:rPr>
              <w:t xml:space="preserve">Southern Methodist University, </w:t>
            </w:r>
            <w:r w:rsidR="003D4DB6" w:rsidRPr="00F566E9">
              <w:rPr>
                <w:sz w:val="22"/>
              </w:rPr>
              <w:t>Baruch College CUNY</w:t>
            </w:r>
          </w:p>
        </w:tc>
      </w:tr>
    </w:tbl>
    <w:p w:rsidR="004B7939" w:rsidRDefault="004B793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630"/>
        <w:gridCol w:w="6588"/>
      </w:tblGrid>
      <w:tr w:rsidR="00247520" w:rsidRPr="00F566E9" w:rsidTr="009A373E">
        <w:tc>
          <w:tcPr>
            <w:tcW w:w="2358" w:type="dxa"/>
          </w:tcPr>
          <w:p w:rsidR="00247520" w:rsidRPr="00F566E9" w:rsidRDefault="00247520" w:rsidP="00247520">
            <w:pPr>
              <w:rPr>
                <w:sz w:val="22"/>
              </w:rPr>
            </w:pPr>
            <w:r w:rsidRPr="00F566E9">
              <w:rPr>
                <w:sz w:val="22"/>
              </w:rPr>
              <w:lastRenderedPageBreak/>
              <w:t>2008</w:t>
            </w:r>
          </w:p>
        </w:tc>
        <w:tc>
          <w:tcPr>
            <w:tcW w:w="630" w:type="dxa"/>
          </w:tcPr>
          <w:p w:rsidR="00247520" w:rsidRPr="00F566E9" w:rsidRDefault="00247520" w:rsidP="009A373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DE6531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of Michigan;</w:t>
            </w:r>
            <w:r w:rsidR="00B45F17" w:rsidRPr="00F566E9">
              <w:rPr>
                <w:sz w:val="22"/>
              </w:rPr>
              <w:t xml:space="preserve"> Florida State University; Georgia State University</w:t>
            </w:r>
            <w:r w:rsidR="00AE786F" w:rsidRPr="00F566E9">
              <w:rPr>
                <w:sz w:val="22"/>
              </w:rPr>
              <w:t xml:space="preserve">; </w:t>
            </w:r>
            <w:r w:rsidR="00C47142" w:rsidRPr="00F566E9">
              <w:rPr>
                <w:sz w:val="22"/>
              </w:rPr>
              <w:t>University of Arizona; Indian School of Business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rPr>
                <w:sz w:val="22"/>
              </w:rPr>
            </w:pPr>
            <w:r w:rsidRPr="00F566E9">
              <w:rPr>
                <w:sz w:val="22"/>
              </w:rPr>
              <w:t>2007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Northwestern University; University of Texas-Dallas; Indian School of Business-Hyderabad; Indian Institute of Management-Ahmedabad 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2006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London Business School; Carnegie Melon University; University of Florida; University of California, Riverside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1D7ADC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br w:type="page"/>
            </w:r>
            <w:r w:rsidR="00247520" w:rsidRPr="00F566E9">
              <w:rPr>
                <w:sz w:val="22"/>
              </w:rPr>
              <w:t>2005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University of Minnesota; University of Saskatchewan; Annual Meeting, American Accounting Association, San Francisco 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8C7A62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br w:type="page"/>
            </w:r>
            <w:r w:rsidR="00E736AB" w:rsidRPr="00F566E9">
              <w:br w:type="page"/>
            </w:r>
            <w:r w:rsidR="00247520" w:rsidRPr="00F566E9">
              <w:rPr>
                <w:sz w:val="22"/>
              </w:rPr>
              <w:t>2004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8C7A62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Columbia University; </w:t>
            </w:r>
            <w:r w:rsidR="008C7A62" w:rsidRPr="00F566E9">
              <w:rPr>
                <w:sz w:val="22"/>
              </w:rPr>
              <w:t>MIT</w:t>
            </w:r>
            <w:r w:rsidRPr="00F566E9">
              <w:rPr>
                <w:sz w:val="22"/>
              </w:rPr>
              <w:t xml:space="preserve">; </w:t>
            </w:r>
            <w:r w:rsidR="008C7A62" w:rsidRPr="00F566E9">
              <w:rPr>
                <w:sz w:val="22"/>
              </w:rPr>
              <w:t>UCLA</w:t>
            </w:r>
            <w:r w:rsidRPr="00F566E9">
              <w:rPr>
                <w:sz w:val="22"/>
              </w:rPr>
              <w:t xml:space="preserve">; University of California-Irvine; Temple University; Sixteenth Symposium on Auditing Research, University of Illinois at Urbana-Champaign 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EF1A72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br w:type="page"/>
            </w:r>
            <w:r w:rsidR="00247520" w:rsidRPr="00F566E9">
              <w:rPr>
                <w:sz w:val="22"/>
              </w:rPr>
              <w:t>2003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Duke University; Georgia State University; Arizona State University; Boston Area Research Conference 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br w:type="page"/>
            </w:r>
            <w:r w:rsidRPr="00F566E9">
              <w:rPr>
                <w:sz w:val="22"/>
              </w:rPr>
              <w:t>2002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of British Columbia; Winter Conference, University of Colorado at Boulder; University of Colorado at Boulder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2001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Mellon Capital Management, San Francisco; Financial Management Association Annual Meeting, Toronto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2000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Purdue University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1999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of Texas-Austin; Southern Methodist University; University of Texas at Dallas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1998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JAE Conference, University of Rochester; American Accounting Association Annual Meeting, New Orleans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1997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University of Arizona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1996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University of Wisconsin-Madison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1995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of Washington-Seattle; University of California-Berkeley; University of Wisconsin-Madison; JAE Conference, University of Rochester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1994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Eleventh Symposium on Auditing Research, University of Illinois at Urbana-Champaign; Annual Meeting, American Accounting Association, New York</w:t>
            </w:r>
          </w:p>
        </w:tc>
      </w:tr>
      <w:tr w:rsidR="00247520" w:rsidRPr="00F566E9" w:rsidTr="00EA2359">
        <w:tc>
          <w:tcPr>
            <w:tcW w:w="235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1993</w:t>
            </w:r>
          </w:p>
        </w:tc>
        <w:tc>
          <w:tcPr>
            <w:tcW w:w="630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247520" w:rsidRPr="00F566E9" w:rsidRDefault="00247520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F566E9">
              <w:rPr>
                <w:sz w:val="22"/>
              </w:rPr>
              <w:t>Stanford University; University of Chicago; Wharton School, University of Pennsylvania; Emory University; University of Washington-Seattle; University of Iowa; University of Indiana-Bloomington; University of Minnesota; University of California-Berkeley; University of Southern California; Yale University; Annual Meeting, American Accounting Association, San Francisco</w:t>
            </w:r>
          </w:p>
        </w:tc>
      </w:tr>
      <w:tr w:rsidR="00625D3C" w:rsidRPr="00F566E9" w:rsidTr="00EA2359">
        <w:tc>
          <w:tcPr>
            <w:tcW w:w="2358" w:type="dxa"/>
          </w:tcPr>
          <w:p w:rsidR="00625D3C" w:rsidRPr="00F566E9" w:rsidRDefault="00625D3C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30" w:type="dxa"/>
          </w:tcPr>
          <w:p w:rsidR="00625D3C" w:rsidRPr="00F566E9" w:rsidRDefault="00625D3C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6588" w:type="dxa"/>
          </w:tcPr>
          <w:p w:rsidR="00625D3C" w:rsidRPr="00F566E9" w:rsidRDefault="00625D3C" w:rsidP="00EA2359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</w:tr>
    </w:tbl>
    <w:p w:rsidR="00AC1499" w:rsidRPr="00F566E9" w:rsidRDefault="00AC1499" w:rsidP="0004469A">
      <w:pPr>
        <w:tabs>
          <w:tab w:val="left" w:pos="720"/>
        </w:tabs>
        <w:jc w:val="both"/>
        <w:rPr>
          <w:b/>
          <w:sz w:val="22"/>
        </w:rPr>
      </w:pPr>
    </w:p>
    <w:p w:rsidR="0004469A" w:rsidRPr="00F566E9" w:rsidRDefault="0004469A" w:rsidP="0004469A">
      <w:pPr>
        <w:tabs>
          <w:tab w:val="left" w:pos="720"/>
        </w:tabs>
        <w:jc w:val="both"/>
        <w:rPr>
          <w:b/>
          <w:sz w:val="40"/>
          <w:szCs w:val="40"/>
        </w:rPr>
      </w:pPr>
      <w:r w:rsidRPr="00F566E9">
        <w:rPr>
          <w:b/>
          <w:sz w:val="40"/>
          <w:szCs w:val="40"/>
        </w:rPr>
        <w:t>PhD Students and Dissertation Committees</w:t>
      </w:r>
    </w:p>
    <w:p w:rsidR="00A3751E" w:rsidRPr="00F566E9" w:rsidRDefault="00A3751E" w:rsidP="0004469A">
      <w:pPr>
        <w:pStyle w:val="Heading5"/>
        <w:autoSpaceDE/>
        <w:autoSpaceDN/>
        <w:adjustRightInd/>
        <w:rPr>
          <w:rFonts w:ascii="Times New Roman" w:hAnsi="Times New Roman"/>
          <w:bCs/>
        </w:rPr>
      </w:pPr>
    </w:p>
    <w:p w:rsidR="0004469A" w:rsidRPr="00F566E9" w:rsidRDefault="0004469A" w:rsidP="00A3751E">
      <w:pPr>
        <w:pStyle w:val="Heading5"/>
        <w:autoSpaceDE/>
        <w:autoSpaceDN/>
        <w:adjustRightInd/>
        <w:rPr>
          <w:rFonts w:ascii="Times New Roman" w:hAnsi="Times New Roman"/>
          <w:bCs/>
          <w:szCs w:val="22"/>
        </w:rPr>
      </w:pPr>
      <w:r w:rsidRPr="00F566E9">
        <w:rPr>
          <w:rFonts w:ascii="Times New Roman" w:hAnsi="Times New Roman"/>
          <w:bCs/>
          <w:szCs w:val="22"/>
        </w:rPr>
        <w:t>Chair &amp; Advisor</w:t>
      </w:r>
    </w:p>
    <w:p w:rsidR="008C7A62" w:rsidRPr="00F566E9" w:rsidRDefault="008C7A62" w:rsidP="008C7A6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8748"/>
      </w:tblGrid>
      <w:tr w:rsidR="0004469A" w:rsidRPr="00F566E9" w:rsidTr="000E0CD4">
        <w:tc>
          <w:tcPr>
            <w:tcW w:w="900" w:type="dxa"/>
          </w:tcPr>
          <w:p w:rsidR="0004469A" w:rsidRPr="00F566E9" w:rsidRDefault="0004469A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[1]</w:t>
            </w:r>
          </w:p>
          <w:p w:rsidR="0004469A" w:rsidRPr="00F566E9" w:rsidRDefault="0004469A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[2]</w:t>
            </w:r>
          </w:p>
          <w:p w:rsidR="0004469A" w:rsidRPr="00F566E9" w:rsidRDefault="0004469A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[3]</w:t>
            </w:r>
          </w:p>
          <w:p w:rsidR="0004469A" w:rsidRPr="00F566E9" w:rsidRDefault="000D3205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[4]</w:t>
            </w:r>
          </w:p>
          <w:p w:rsidR="001C4664" w:rsidRPr="00F566E9" w:rsidRDefault="001C4664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[5]</w:t>
            </w:r>
          </w:p>
          <w:p w:rsidR="00457B24" w:rsidRPr="00F566E9" w:rsidRDefault="001C4664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[6</w:t>
            </w:r>
          </w:p>
          <w:p w:rsidR="00457B24" w:rsidRPr="00F566E9" w:rsidRDefault="00457B24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[7]</w:t>
            </w:r>
          </w:p>
          <w:p w:rsidR="001C4664" w:rsidRPr="00F566E9" w:rsidRDefault="00457B24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[8]</w:t>
            </w:r>
          </w:p>
        </w:tc>
        <w:tc>
          <w:tcPr>
            <w:tcW w:w="8748" w:type="dxa"/>
          </w:tcPr>
          <w:p w:rsidR="000D3205" w:rsidRPr="00F566E9" w:rsidRDefault="00FE4F64" w:rsidP="000D320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Yuan Zhang 2003 (placed at</w:t>
            </w:r>
            <w:r w:rsidR="000D3205" w:rsidRPr="00F566E9">
              <w:rPr>
                <w:sz w:val="22"/>
              </w:rPr>
              <w:t xml:space="preserve"> </w:t>
            </w:r>
            <w:r w:rsidR="000D3205" w:rsidRPr="00F566E9">
              <w:rPr>
                <w:i/>
                <w:sz w:val="22"/>
              </w:rPr>
              <w:t>Columbia University</w:t>
            </w:r>
            <w:r w:rsidR="000D3205" w:rsidRPr="00F566E9">
              <w:rPr>
                <w:sz w:val="22"/>
              </w:rPr>
              <w:t>)</w:t>
            </w:r>
          </w:p>
          <w:p w:rsidR="000D3205" w:rsidRPr="00F566E9" w:rsidRDefault="00FE4F64" w:rsidP="000D320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Mei Cheng 2006 (placed at</w:t>
            </w:r>
            <w:r w:rsidR="000D3205" w:rsidRPr="00F566E9">
              <w:rPr>
                <w:sz w:val="22"/>
              </w:rPr>
              <w:t xml:space="preserve"> </w:t>
            </w:r>
            <w:r w:rsidR="000D3205" w:rsidRPr="00F566E9">
              <w:rPr>
                <w:i/>
                <w:sz w:val="22"/>
              </w:rPr>
              <w:t>University of Arizona</w:t>
            </w:r>
            <w:r w:rsidR="000D3205" w:rsidRPr="00F566E9">
              <w:rPr>
                <w:sz w:val="22"/>
              </w:rPr>
              <w:t>)</w:t>
            </w:r>
          </w:p>
          <w:p w:rsidR="000D3205" w:rsidRPr="00F566E9" w:rsidRDefault="00FE4F64" w:rsidP="000D3205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Maria Ogneva 2008 (placed at</w:t>
            </w:r>
            <w:r w:rsidR="000D3205" w:rsidRPr="00F566E9">
              <w:rPr>
                <w:sz w:val="22"/>
              </w:rPr>
              <w:t xml:space="preserve"> </w:t>
            </w:r>
            <w:r w:rsidR="000D3205" w:rsidRPr="00F566E9">
              <w:rPr>
                <w:i/>
                <w:sz w:val="22"/>
              </w:rPr>
              <w:t>Stanford University</w:t>
            </w:r>
            <w:r w:rsidR="000D3205" w:rsidRPr="00F566E9">
              <w:rPr>
                <w:sz w:val="22"/>
              </w:rPr>
              <w:t>)</w:t>
            </w:r>
          </w:p>
          <w:p w:rsidR="0004469A" w:rsidRPr="00F566E9" w:rsidRDefault="000D3205" w:rsidP="000E0CD4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 xml:space="preserve">Zhen Qi 2011 (placed at </w:t>
            </w:r>
            <w:r w:rsidRPr="00F566E9">
              <w:rPr>
                <w:i/>
                <w:sz w:val="22"/>
              </w:rPr>
              <w:t>SUNY Buffalo</w:t>
            </w:r>
            <w:r w:rsidRPr="00F566E9">
              <w:rPr>
                <w:sz w:val="22"/>
              </w:rPr>
              <w:t>)</w:t>
            </w:r>
          </w:p>
          <w:p w:rsidR="001C4664" w:rsidRPr="00F566E9" w:rsidRDefault="001C4664" w:rsidP="000E0CD4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Suresh Nallreddy 2012</w:t>
            </w:r>
            <w:r w:rsidR="00430141" w:rsidRPr="00F566E9">
              <w:rPr>
                <w:sz w:val="22"/>
              </w:rPr>
              <w:t xml:space="preserve"> (placed at </w:t>
            </w:r>
            <w:r w:rsidR="00430141" w:rsidRPr="00F566E9">
              <w:rPr>
                <w:i/>
                <w:sz w:val="22"/>
              </w:rPr>
              <w:t>Columbia University</w:t>
            </w:r>
            <w:r w:rsidR="00430141" w:rsidRPr="00F566E9">
              <w:rPr>
                <w:sz w:val="22"/>
              </w:rPr>
              <w:t>)</w:t>
            </w:r>
          </w:p>
          <w:p w:rsidR="000D3205" w:rsidRPr="00F566E9" w:rsidRDefault="001C4664" w:rsidP="0004469A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Biqin Xie 2012</w:t>
            </w:r>
            <w:r w:rsidR="008E5420" w:rsidRPr="00F566E9">
              <w:rPr>
                <w:sz w:val="22"/>
              </w:rPr>
              <w:t xml:space="preserve"> (placed at </w:t>
            </w:r>
            <w:r w:rsidR="008E5420" w:rsidRPr="00F566E9">
              <w:rPr>
                <w:i/>
                <w:sz w:val="22"/>
              </w:rPr>
              <w:t>Penn State University</w:t>
            </w:r>
            <w:r w:rsidR="008E5420" w:rsidRPr="00F566E9">
              <w:rPr>
                <w:sz w:val="22"/>
              </w:rPr>
              <w:t>)</w:t>
            </w:r>
          </w:p>
          <w:p w:rsidR="00457B24" w:rsidRPr="00F566E9" w:rsidRDefault="002346F1" w:rsidP="0004469A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Kara Wells 2013</w:t>
            </w:r>
            <w:r w:rsidR="00456F54" w:rsidRPr="00F566E9">
              <w:rPr>
                <w:sz w:val="22"/>
              </w:rPr>
              <w:t xml:space="preserve"> (placed at </w:t>
            </w:r>
            <w:r w:rsidR="00456F54" w:rsidRPr="00F566E9">
              <w:rPr>
                <w:i/>
                <w:sz w:val="22"/>
              </w:rPr>
              <w:t>Southern Methodist University</w:t>
            </w:r>
            <w:r w:rsidR="00456F54" w:rsidRPr="00F566E9">
              <w:rPr>
                <w:sz w:val="22"/>
              </w:rPr>
              <w:t>)</w:t>
            </w:r>
          </w:p>
          <w:p w:rsidR="00457B24" w:rsidRPr="00F566E9" w:rsidRDefault="00457B24" w:rsidP="0004469A">
            <w:pPr>
              <w:tabs>
                <w:tab w:val="left" w:pos="720"/>
              </w:tabs>
              <w:rPr>
                <w:sz w:val="22"/>
              </w:rPr>
            </w:pPr>
            <w:r w:rsidRPr="00F566E9">
              <w:rPr>
                <w:sz w:val="22"/>
              </w:rPr>
              <w:t>Bryce Schonberger 201</w:t>
            </w:r>
            <w:r w:rsidR="008C7A62" w:rsidRPr="00F566E9">
              <w:rPr>
                <w:sz w:val="22"/>
              </w:rPr>
              <w:t>4</w:t>
            </w:r>
            <w:r w:rsidR="00E10B78" w:rsidRPr="00F566E9">
              <w:rPr>
                <w:sz w:val="22"/>
              </w:rPr>
              <w:t xml:space="preserve"> (placed at </w:t>
            </w:r>
            <w:r w:rsidR="00E10B78" w:rsidRPr="00F566E9">
              <w:rPr>
                <w:i/>
                <w:sz w:val="22"/>
              </w:rPr>
              <w:t>University of Rochester</w:t>
            </w:r>
            <w:r w:rsidR="00E10B78" w:rsidRPr="00F566E9">
              <w:rPr>
                <w:sz w:val="22"/>
              </w:rPr>
              <w:t>)</w:t>
            </w:r>
          </w:p>
          <w:p w:rsidR="0004469A" w:rsidRPr="00F566E9" w:rsidRDefault="0004469A" w:rsidP="0004469A">
            <w:pPr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4B7939" w:rsidRDefault="004B7939">
      <w:r>
        <w:br w:type="page"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8748"/>
      </w:tblGrid>
      <w:tr w:rsidR="0004469A" w:rsidRPr="00F566E9" w:rsidTr="000E0CD4">
        <w:trPr>
          <w:cantSplit/>
        </w:trPr>
        <w:tc>
          <w:tcPr>
            <w:tcW w:w="9648" w:type="dxa"/>
            <w:gridSpan w:val="2"/>
          </w:tcPr>
          <w:p w:rsidR="0004469A" w:rsidRPr="00F566E9" w:rsidRDefault="0004469A" w:rsidP="008C7A62">
            <w:pPr>
              <w:tabs>
                <w:tab w:val="left" w:pos="720"/>
              </w:tabs>
              <w:ind w:left="720" w:hanging="720"/>
              <w:rPr>
                <w:b/>
                <w:bCs/>
                <w:iCs/>
                <w:sz w:val="22"/>
                <w:szCs w:val="22"/>
              </w:rPr>
            </w:pPr>
            <w:r w:rsidRPr="00F566E9">
              <w:rPr>
                <w:b/>
                <w:bCs/>
                <w:iCs/>
                <w:sz w:val="22"/>
                <w:szCs w:val="22"/>
              </w:rPr>
              <w:lastRenderedPageBreak/>
              <w:t>Member, Dissertation</w:t>
            </w:r>
            <w:r w:rsidR="00996F31" w:rsidRPr="00F566E9">
              <w:rPr>
                <w:b/>
                <w:bCs/>
                <w:iCs/>
                <w:sz w:val="22"/>
                <w:szCs w:val="22"/>
              </w:rPr>
              <w:t>/Guidance</w:t>
            </w:r>
            <w:r w:rsidRPr="00F566E9">
              <w:rPr>
                <w:b/>
                <w:bCs/>
                <w:iCs/>
                <w:sz w:val="22"/>
                <w:szCs w:val="22"/>
              </w:rPr>
              <w:t xml:space="preserve"> Committee</w:t>
            </w:r>
          </w:p>
          <w:p w:rsidR="008C7A62" w:rsidRPr="00F566E9" w:rsidRDefault="008C7A62" w:rsidP="008C7A62">
            <w:pPr>
              <w:tabs>
                <w:tab w:val="left" w:pos="720"/>
              </w:tabs>
              <w:ind w:left="720" w:hanging="720"/>
              <w:rPr>
                <w:sz w:val="22"/>
                <w:szCs w:val="22"/>
              </w:rPr>
            </w:pP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[1]</w:t>
            </w:r>
          </w:p>
        </w:tc>
        <w:tc>
          <w:tcPr>
            <w:tcW w:w="8748" w:type="dxa"/>
          </w:tcPr>
          <w:p w:rsidR="006631BC" w:rsidRPr="00F566E9" w:rsidRDefault="00D02696" w:rsidP="00D02696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>Sam Hartzmark (Finance) 2014</w:t>
            </w:r>
            <w:r w:rsidR="00D67AB6" w:rsidRPr="00F566E9">
              <w:rPr>
                <w:sz w:val="22"/>
              </w:rPr>
              <w:t xml:space="preserve"> (placed at </w:t>
            </w:r>
            <w:r w:rsidR="00D67AB6" w:rsidRPr="00F566E9">
              <w:rPr>
                <w:i/>
                <w:sz w:val="22"/>
              </w:rPr>
              <w:t>University of Chicago</w:t>
            </w:r>
            <w:r w:rsidR="00D67AB6"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[2]</w:t>
            </w:r>
          </w:p>
        </w:tc>
        <w:tc>
          <w:tcPr>
            <w:tcW w:w="8748" w:type="dxa"/>
          </w:tcPr>
          <w:p w:rsidR="006631BC" w:rsidRPr="00F566E9" w:rsidRDefault="006631BC" w:rsidP="00D67AB6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>John Bai (Finance) 201</w:t>
            </w:r>
            <w:r w:rsidR="00D67AB6" w:rsidRPr="00F566E9">
              <w:rPr>
                <w:sz w:val="22"/>
              </w:rPr>
              <w:t>5</w:t>
            </w:r>
            <w:r w:rsidR="00E10B78" w:rsidRPr="00F566E9">
              <w:rPr>
                <w:sz w:val="22"/>
              </w:rPr>
              <w:t>; Wayne Chang (Finance) 2016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[3]</w:t>
            </w:r>
          </w:p>
        </w:tc>
        <w:tc>
          <w:tcPr>
            <w:tcW w:w="8748" w:type="dxa"/>
          </w:tcPr>
          <w:p w:rsidR="006631BC" w:rsidRPr="00F566E9" w:rsidRDefault="006631BC" w:rsidP="003675ED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>Jeff McMullin, 2013</w:t>
            </w:r>
            <w:r w:rsidR="00F33E26" w:rsidRPr="00F566E9">
              <w:rPr>
                <w:sz w:val="22"/>
              </w:rPr>
              <w:t xml:space="preserve"> (placed at: </w:t>
            </w:r>
            <w:r w:rsidR="00F33E26" w:rsidRPr="00F566E9">
              <w:rPr>
                <w:i/>
                <w:sz w:val="22"/>
              </w:rPr>
              <w:t>University of Indiana at Bloomington</w:t>
            </w:r>
            <w:r w:rsidR="00F33E26"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[4]</w:t>
            </w:r>
          </w:p>
        </w:tc>
        <w:tc>
          <w:tcPr>
            <w:tcW w:w="8748" w:type="dxa"/>
          </w:tcPr>
          <w:p w:rsidR="006631BC" w:rsidRPr="00F566E9" w:rsidRDefault="006631BC" w:rsidP="003675ED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Siqi Li 2007 (placed at </w:t>
            </w:r>
            <w:r w:rsidRPr="00F566E9">
              <w:rPr>
                <w:i/>
                <w:sz w:val="22"/>
              </w:rPr>
              <w:t>Santa Clara University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[5]</w:t>
            </w:r>
          </w:p>
        </w:tc>
        <w:tc>
          <w:tcPr>
            <w:tcW w:w="8748" w:type="dxa"/>
          </w:tcPr>
          <w:p w:rsidR="006631BC" w:rsidRPr="00F566E9" w:rsidRDefault="006631BC" w:rsidP="00B40198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Ran Duchin 2007 (Finance) (placed at: </w:t>
            </w:r>
            <w:r w:rsidRPr="00F566E9">
              <w:rPr>
                <w:i/>
                <w:sz w:val="22"/>
              </w:rPr>
              <w:t>University of Michigan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[6]</w:t>
            </w:r>
          </w:p>
        </w:tc>
        <w:tc>
          <w:tcPr>
            <w:tcW w:w="8748" w:type="dxa"/>
          </w:tcPr>
          <w:p w:rsidR="006631BC" w:rsidRPr="00F566E9" w:rsidRDefault="006631BC" w:rsidP="000E0CD4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Jianfei Sun 2006 – Finance (placed at: </w:t>
            </w:r>
            <w:r w:rsidRPr="00F566E9">
              <w:rPr>
                <w:i/>
                <w:sz w:val="22"/>
              </w:rPr>
              <w:t>University of Neveda, Reno</w:t>
            </w:r>
            <w:r w:rsidRPr="00F566E9">
              <w:rPr>
                <w:sz w:val="22"/>
              </w:rPr>
              <w:t xml:space="preserve">) 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[7]</w:t>
            </w:r>
          </w:p>
        </w:tc>
        <w:tc>
          <w:tcPr>
            <w:tcW w:w="8748" w:type="dxa"/>
          </w:tcPr>
          <w:p w:rsidR="006631BC" w:rsidRPr="00F566E9" w:rsidRDefault="006631BC" w:rsidP="000E0CD4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Xuesong Hu 2006 (placed at: </w:t>
            </w:r>
            <w:r w:rsidRPr="00F566E9">
              <w:rPr>
                <w:i/>
                <w:sz w:val="22"/>
              </w:rPr>
              <w:t>University of Oregon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[8]</w:t>
            </w:r>
          </w:p>
        </w:tc>
        <w:tc>
          <w:tcPr>
            <w:tcW w:w="8748" w:type="dxa"/>
          </w:tcPr>
          <w:p w:rsidR="006631BC" w:rsidRPr="00F566E9" w:rsidRDefault="006631BC" w:rsidP="000E0CD4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Hai Lu 2004 (placed at: </w:t>
            </w:r>
            <w:r w:rsidRPr="00F566E9">
              <w:rPr>
                <w:i/>
                <w:sz w:val="22"/>
              </w:rPr>
              <w:t>University of Toronto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[9]</w:t>
            </w:r>
          </w:p>
        </w:tc>
        <w:tc>
          <w:tcPr>
            <w:tcW w:w="8748" w:type="dxa"/>
          </w:tcPr>
          <w:p w:rsidR="006631BC" w:rsidRPr="00F566E9" w:rsidRDefault="006631BC" w:rsidP="000E0CD4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Shuping Chen 2002 (placed at: </w:t>
            </w:r>
            <w:r w:rsidRPr="00F566E9">
              <w:rPr>
                <w:i/>
                <w:sz w:val="22"/>
              </w:rPr>
              <w:t>University of Washington-Seattle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FE34FF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[10]</w:t>
            </w:r>
          </w:p>
        </w:tc>
        <w:tc>
          <w:tcPr>
            <w:tcW w:w="8748" w:type="dxa"/>
          </w:tcPr>
          <w:p w:rsidR="006631BC" w:rsidRPr="00F566E9" w:rsidRDefault="006631BC" w:rsidP="00B40198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Michael Williams 1996 (placed at: </w:t>
            </w:r>
            <w:r w:rsidRPr="00F566E9">
              <w:rPr>
                <w:i/>
                <w:sz w:val="22"/>
              </w:rPr>
              <w:t>UCLA</w:t>
            </w:r>
            <w:r w:rsidRPr="00F566E9">
              <w:rPr>
                <w:sz w:val="22"/>
              </w:rPr>
              <w:t>)</w:t>
            </w:r>
          </w:p>
        </w:tc>
      </w:tr>
      <w:tr w:rsidR="006631BC" w:rsidRPr="00F566E9" w:rsidTr="000E0CD4">
        <w:tc>
          <w:tcPr>
            <w:tcW w:w="900" w:type="dxa"/>
          </w:tcPr>
          <w:p w:rsidR="006631BC" w:rsidRPr="00F566E9" w:rsidRDefault="006631BC" w:rsidP="000E0CD4">
            <w:pPr>
              <w:tabs>
                <w:tab w:val="left" w:pos="720"/>
              </w:tabs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[11]</w:t>
            </w:r>
          </w:p>
        </w:tc>
        <w:tc>
          <w:tcPr>
            <w:tcW w:w="8748" w:type="dxa"/>
          </w:tcPr>
          <w:p w:rsidR="006631BC" w:rsidRPr="00F566E9" w:rsidRDefault="006631BC" w:rsidP="00B40198">
            <w:pPr>
              <w:tabs>
                <w:tab w:val="left" w:pos="720"/>
              </w:tabs>
              <w:ind w:left="720" w:hanging="720"/>
              <w:rPr>
                <w:sz w:val="22"/>
              </w:rPr>
            </w:pPr>
            <w:r w:rsidRPr="00F566E9">
              <w:rPr>
                <w:sz w:val="22"/>
              </w:rPr>
              <w:t xml:space="preserve">Terry Lease 1995 (placed at: </w:t>
            </w:r>
            <w:r w:rsidRPr="00F566E9">
              <w:rPr>
                <w:i/>
                <w:sz w:val="22"/>
              </w:rPr>
              <w:t>Florida Tech</w:t>
            </w:r>
            <w:r w:rsidRPr="00F566E9">
              <w:rPr>
                <w:sz w:val="22"/>
              </w:rPr>
              <w:t>)</w:t>
            </w:r>
          </w:p>
        </w:tc>
      </w:tr>
    </w:tbl>
    <w:p w:rsidR="00D748FF" w:rsidRDefault="00D748FF" w:rsidP="006631BC">
      <w:pPr>
        <w:rPr>
          <w:b/>
          <w:sz w:val="40"/>
          <w:szCs w:val="40"/>
        </w:rPr>
      </w:pPr>
    </w:p>
    <w:p w:rsidR="00377373" w:rsidRPr="00F566E9" w:rsidRDefault="00B40198" w:rsidP="006631BC">
      <w:pPr>
        <w:rPr>
          <w:b/>
          <w:sz w:val="40"/>
          <w:szCs w:val="40"/>
        </w:rPr>
      </w:pPr>
      <w:r w:rsidRPr="00F566E9">
        <w:rPr>
          <w:b/>
          <w:sz w:val="40"/>
          <w:szCs w:val="40"/>
        </w:rPr>
        <w:t>T</w:t>
      </w:r>
      <w:r w:rsidR="00377373" w:rsidRPr="00F566E9">
        <w:rPr>
          <w:b/>
          <w:sz w:val="40"/>
          <w:szCs w:val="40"/>
        </w:rPr>
        <w:t>eaching</w:t>
      </w:r>
    </w:p>
    <w:p w:rsidR="00377373" w:rsidRPr="00F566E9" w:rsidRDefault="00377373">
      <w:pPr>
        <w:jc w:val="both"/>
        <w:rPr>
          <w:b/>
          <w:sz w:val="22"/>
        </w:rPr>
      </w:pPr>
    </w:p>
    <w:p w:rsidR="00377373" w:rsidRPr="00F566E9" w:rsidRDefault="00377373">
      <w:pPr>
        <w:jc w:val="both"/>
        <w:rPr>
          <w:b/>
          <w:sz w:val="22"/>
        </w:rPr>
      </w:pPr>
      <w:r w:rsidRPr="00F566E9">
        <w:rPr>
          <w:b/>
          <w:sz w:val="22"/>
        </w:rPr>
        <w:t xml:space="preserve">Text Book </w:t>
      </w:r>
    </w:p>
    <w:p w:rsidR="008347D7" w:rsidRPr="00F566E9" w:rsidRDefault="008347D7">
      <w:pPr>
        <w:jc w:val="both"/>
        <w:rPr>
          <w:b/>
          <w:sz w:val="22"/>
        </w:rPr>
      </w:pPr>
    </w:p>
    <w:p w:rsidR="008347D7" w:rsidRPr="00F566E9" w:rsidRDefault="008347D7" w:rsidP="008347D7">
      <w:pPr>
        <w:ind w:left="720" w:hanging="720"/>
        <w:jc w:val="both"/>
        <w:rPr>
          <w:sz w:val="22"/>
        </w:rPr>
      </w:pPr>
      <w:r w:rsidRPr="00F566E9">
        <w:rPr>
          <w:sz w:val="22"/>
        </w:rPr>
        <w:t>“Financial Statement Analysis” by K.R. Subramanyam, 11</w:t>
      </w:r>
      <w:r w:rsidRPr="00F566E9">
        <w:rPr>
          <w:sz w:val="22"/>
          <w:vertAlign w:val="superscript"/>
        </w:rPr>
        <w:t>th</w:t>
      </w:r>
      <w:r w:rsidRPr="00F566E9">
        <w:rPr>
          <w:sz w:val="22"/>
        </w:rPr>
        <w:t xml:space="preserve"> edition, </w:t>
      </w:r>
      <w:r w:rsidRPr="00F566E9">
        <w:rPr>
          <w:i/>
          <w:sz w:val="22"/>
        </w:rPr>
        <w:t>McGraw-Hill Irwin.</w:t>
      </w:r>
      <w:r w:rsidRPr="00F566E9">
        <w:rPr>
          <w:sz w:val="22"/>
        </w:rPr>
        <w:t xml:space="preserve"> </w:t>
      </w:r>
    </w:p>
    <w:p w:rsidR="00E276FF" w:rsidRPr="00F566E9" w:rsidRDefault="00E276FF" w:rsidP="003E40EB">
      <w:pPr>
        <w:ind w:left="720" w:hanging="720"/>
        <w:jc w:val="both"/>
        <w:rPr>
          <w:sz w:val="22"/>
        </w:rPr>
      </w:pPr>
      <w:r w:rsidRPr="00F566E9">
        <w:rPr>
          <w:sz w:val="22"/>
        </w:rPr>
        <w:t>“Financial Statement Analysis” by K.R. Subramanyam and J. Wild, 10</w:t>
      </w:r>
      <w:r w:rsidRPr="00F566E9">
        <w:rPr>
          <w:sz w:val="22"/>
          <w:vertAlign w:val="superscript"/>
        </w:rPr>
        <w:t>th</w:t>
      </w:r>
      <w:r w:rsidRPr="00F566E9">
        <w:rPr>
          <w:sz w:val="22"/>
        </w:rPr>
        <w:t xml:space="preserve"> edition, </w:t>
      </w:r>
      <w:r w:rsidRPr="00F566E9">
        <w:rPr>
          <w:i/>
          <w:sz w:val="22"/>
        </w:rPr>
        <w:t>McGraw-Hill Irwin.</w:t>
      </w:r>
      <w:r w:rsidRPr="00F566E9">
        <w:rPr>
          <w:sz w:val="22"/>
        </w:rPr>
        <w:t xml:space="preserve"> </w:t>
      </w:r>
    </w:p>
    <w:p w:rsidR="003E40EB" w:rsidRPr="00F566E9" w:rsidRDefault="003E40EB" w:rsidP="003E40EB">
      <w:pPr>
        <w:ind w:left="720" w:hanging="720"/>
        <w:jc w:val="both"/>
        <w:rPr>
          <w:i/>
          <w:sz w:val="22"/>
        </w:rPr>
      </w:pPr>
      <w:r w:rsidRPr="00F566E9">
        <w:rPr>
          <w:sz w:val="22"/>
        </w:rPr>
        <w:t>“Financial Statement Analysis” by J. Wild, K.R. Subramanyam and Bob Halsey, 9</w:t>
      </w:r>
      <w:r w:rsidRPr="00F566E9">
        <w:rPr>
          <w:sz w:val="22"/>
          <w:vertAlign w:val="superscript"/>
        </w:rPr>
        <w:t>th</w:t>
      </w:r>
      <w:r w:rsidRPr="00F566E9">
        <w:rPr>
          <w:sz w:val="22"/>
        </w:rPr>
        <w:t xml:space="preserve"> edition, </w:t>
      </w:r>
      <w:r w:rsidRPr="00F566E9">
        <w:rPr>
          <w:i/>
          <w:sz w:val="22"/>
        </w:rPr>
        <w:t>McGraw-Hill Irwin.</w:t>
      </w:r>
    </w:p>
    <w:p w:rsidR="00377373" w:rsidRPr="00F566E9" w:rsidRDefault="00377373" w:rsidP="00916AAF">
      <w:pPr>
        <w:ind w:left="720" w:hanging="720"/>
        <w:jc w:val="both"/>
        <w:rPr>
          <w:sz w:val="22"/>
        </w:rPr>
      </w:pPr>
      <w:r w:rsidRPr="00F566E9">
        <w:rPr>
          <w:sz w:val="22"/>
        </w:rPr>
        <w:t xml:space="preserve"> “Financial Statement Analysis” by J. Wild, K.R. Subramanyam and Bob Halsey, 8</w:t>
      </w:r>
      <w:r w:rsidRPr="00F566E9">
        <w:rPr>
          <w:sz w:val="22"/>
          <w:vertAlign w:val="superscript"/>
        </w:rPr>
        <w:t>th</w:t>
      </w:r>
      <w:r w:rsidRPr="00F566E9">
        <w:rPr>
          <w:sz w:val="22"/>
        </w:rPr>
        <w:t xml:space="preserve"> edition, </w:t>
      </w:r>
      <w:r w:rsidRPr="00F566E9">
        <w:rPr>
          <w:i/>
          <w:sz w:val="22"/>
        </w:rPr>
        <w:t>McGraw-Hill Irwin.</w:t>
      </w:r>
    </w:p>
    <w:p w:rsidR="00377373" w:rsidRPr="00F566E9" w:rsidRDefault="00377373">
      <w:pPr>
        <w:ind w:left="720" w:hanging="720"/>
        <w:jc w:val="both"/>
        <w:rPr>
          <w:i/>
          <w:sz w:val="22"/>
        </w:rPr>
      </w:pPr>
      <w:r w:rsidRPr="00F566E9">
        <w:rPr>
          <w:sz w:val="22"/>
        </w:rPr>
        <w:t>“Financial Statement Analysis—Theory, Application and Interpretation” by J. Wild, S. Bernstein and K.R. Subramanyam, 7</w:t>
      </w:r>
      <w:r w:rsidRPr="00F566E9">
        <w:rPr>
          <w:sz w:val="22"/>
          <w:vertAlign w:val="superscript"/>
        </w:rPr>
        <w:t>th</w:t>
      </w:r>
      <w:r w:rsidRPr="00F566E9">
        <w:rPr>
          <w:sz w:val="22"/>
        </w:rPr>
        <w:t xml:space="preserve"> edition, </w:t>
      </w:r>
      <w:r w:rsidRPr="00F566E9">
        <w:rPr>
          <w:i/>
          <w:sz w:val="22"/>
        </w:rPr>
        <w:t>McGraw-Hill Irwin.</w:t>
      </w:r>
    </w:p>
    <w:p w:rsidR="00065B75" w:rsidRPr="00F566E9" w:rsidRDefault="00065B75">
      <w:pPr>
        <w:ind w:left="720" w:hanging="720"/>
        <w:jc w:val="both"/>
        <w:rPr>
          <w:b/>
          <w:sz w:val="22"/>
        </w:rPr>
      </w:pPr>
    </w:p>
    <w:p w:rsidR="00377373" w:rsidRPr="00F566E9" w:rsidRDefault="00377373">
      <w:pPr>
        <w:pStyle w:val="Heading5"/>
        <w:rPr>
          <w:rFonts w:ascii="Times New Roman" w:hAnsi="Times New Roman"/>
        </w:rPr>
      </w:pPr>
      <w:r w:rsidRPr="00F566E9">
        <w:rPr>
          <w:rFonts w:ascii="Times New Roman" w:hAnsi="Times New Roman"/>
        </w:rPr>
        <w:t>Teaching Record</w:t>
      </w:r>
    </w:p>
    <w:p w:rsidR="00336B82" w:rsidRPr="00F566E9" w:rsidRDefault="00336B82" w:rsidP="00336B8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10"/>
        <w:gridCol w:w="4518"/>
      </w:tblGrid>
      <w:tr w:rsidR="00CD74B8" w:rsidRPr="00F566E9" w:rsidTr="009A373E">
        <w:tc>
          <w:tcPr>
            <w:tcW w:w="424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Financial Statement Analysis </w:t>
            </w:r>
          </w:p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(MBA Elective)</w:t>
            </w:r>
          </w:p>
        </w:tc>
        <w:tc>
          <w:tcPr>
            <w:tcW w:w="810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  <w:tc>
          <w:tcPr>
            <w:tcW w:w="451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Summer </w:t>
            </w:r>
            <w:r w:rsidR="008347D7" w:rsidRPr="00F566E9">
              <w:rPr>
                <w:sz w:val="22"/>
              </w:rPr>
              <w:t xml:space="preserve">2012, </w:t>
            </w:r>
            <w:r w:rsidR="001F4537" w:rsidRPr="00F566E9">
              <w:rPr>
                <w:sz w:val="22"/>
              </w:rPr>
              <w:t xml:space="preserve">2011, </w:t>
            </w:r>
            <w:r w:rsidR="00A0316B" w:rsidRPr="00F566E9">
              <w:rPr>
                <w:sz w:val="22"/>
              </w:rPr>
              <w:t xml:space="preserve">2010, </w:t>
            </w:r>
            <w:r w:rsidR="003A4E2D" w:rsidRPr="00F566E9">
              <w:rPr>
                <w:sz w:val="22"/>
              </w:rPr>
              <w:t xml:space="preserve">2009, </w:t>
            </w:r>
            <w:r w:rsidR="00B128D1" w:rsidRPr="00F566E9">
              <w:rPr>
                <w:sz w:val="22"/>
              </w:rPr>
              <w:t xml:space="preserve">2008, 2007, </w:t>
            </w:r>
            <w:r w:rsidRPr="00F566E9">
              <w:rPr>
                <w:sz w:val="22"/>
              </w:rPr>
              <w:t xml:space="preserve">2006, 2005, 2004, 2002, 2001; Spring </w:t>
            </w:r>
            <w:r w:rsidR="003A4E2D" w:rsidRPr="00F566E9">
              <w:rPr>
                <w:sz w:val="22"/>
              </w:rPr>
              <w:t xml:space="preserve">2009, </w:t>
            </w:r>
            <w:r w:rsidRPr="00F566E9">
              <w:rPr>
                <w:sz w:val="22"/>
              </w:rPr>
              <w:t>2001, 2000, 1999</w:t>
            </w:r>
          </w:p>
        </w:tc>
      </w:tr>
      <w:tr w:rsidR="00CD74B8" w:rsidRPr="00F566E9" w:rsidTr="009A373E">
        <w:tc>
          <w:tcPr>
            <w:tcW w:w="424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Accounting Control Systems </w:t>
            </w:r>
          </w:p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(MBA Core)</w:t>
            </w:r>
          </w:p>
        </w:tc>
        <w:tc>
          <w:tcPr>
            <w:tcW w:w="810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  <w:tc>
          <w:tcPr>
            <w:tcW w:w="451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Fall 1997, 1996; Spring 1996</w:t>
            </w:r>
          </w:p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</w:tr>
      <w:tr w:rsidR="00CD74B8" w:rsidRPr="00F566E9" w:rsidTr="009A373E">
        <w:tc>
          <w:tcPr>
            <w:tcW w:w="424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Internal Reporting </w:t>
            </w:r>
          </w:p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(Managerial Accounting for Undergraduate Seniors)</w:t>
            </w:r>
          </w:p>
        </w:tc>
        <w:tc>
          <w:tcPr>
            <w:tcW w:w="810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  <w:tc>
          <w:tcPr>
            <w:tcW w:w="451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Spring 1996, 1995, 1994</w:t>
            </w:r>
          </w:p>
        </w:tc>
      </w:tr>
      <w:tr w:rsidR="00CD74B8" w:rsidRPr="00F566E9" w:rsidTr="009A373E">
        <w:tc>
          <w:tcPr>
            <w:tcW w:w="4248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PhD Seminar in Financial Accounting</w:t>
            </w:r>
          </w:p>
        </w:tc>
        <w:tc>
          <w:tcPr>
            <w:tcW w:w="810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  <w:tc>
          <w:tcPr>
            <w:tcW w:w="4518" w:type="dxa"/>
          </w:tcPr>
          <w:p w:rsidR="00A7724E" w:rsidRPr="00F566E9" w:rsidRDefault="00CD74B8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Fall </w:t>
            </w:r>
            <w:r w:rsidR="003A4E2D" w:rsidRPr="00F566E9">
              <w:rPr>
                <w:sz w:val="22"/>
              </w:rPr>
              <w:t xml:space="preserve">2009, </w:t>
            </w:r>
            <w:r w:rsidRPr="00F566E9">
              <w:rPr>
                <w:sz w:val="22"/>
              </w:rPr>
              <w:t xml:space="preserve">2005, 2000; Spring </w:t>
            </w:r>
            <w:r w:rsidR="001F4537" w:rsidRPr="00F566E9">
              <w:rPr>
                <w:sz w:val="22"/>
              </w:rPr>
              <w:t xml:space="preserve">2012, </w:t>
            </w:r>
            <w:r w:rsidRPr="00F566E9">
              <w:rPr>
                <w:sz w:val="22"/>
              </w:rPr>
              <w:t>2004, 2002; Summer 2000, 1999, 1998, 1997, 1996</w:t>
            </w:r>
          </w:p>
        </w:tc>
      </w:tr>
      <w:tr w:rsidR="00CD74B8" w:rsidRPr="00F566E9" w:rsidTr="009A373E">
        <w:tc>
          <w:tcPr>
            <w:tcW w:w="4248" w:type="dxa"/>
          </w:tcPr>
          <w:p w:rsidR="00CD74B8" w:rsidRPr="00F566E9" w:rsidRDefault="00A7724E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Phd Seminar Special Topics</w:t>
            </w:r>
          </w:p>
        </w:tc>
        <w:tc>
          <w:tcPr>
            <w:tcW w:w="810" w:type="dxa"/>
          </w:tcPr>
          <w:p w:rsidR="00CD74B8" w:rsidRPr="00F566E9" w:rsidRDefault="00CD74B8" w:rsidP="009A373E">
            <w:pPr>
              <w:jc w:val="both"/>
              <w:rPr>
                <w:sz w:val="22"/>
              </w:rPr>
            </w:pPr>
          </w:p>
        </w:tc>
        <w:tc>
          <w:tcPr>
            <w:tcW w:w="4518" w:type="dxa"/>
          </w:tcPr>
          <w:p w:rsidR="00CD74B8" w:rsidRPr="00F566E9" w:rsidRDefault="00A7724E" w:rsidP="009A373E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Fall 2003</w:t>
            </w:r>
          </w:p>
        </w:tc>
      </w:tr>
    </w:tbl>
    <w:p w:rsidR="00CD74B8" w:rsidRPr="00F566E9" w:rsidRDefault="00CD74B8" w:rsidP="00A7724E">
      <w:pPr>
        <w:jc w:val="both"/>
        <w:rPr>
          <w:sz w:val="22"/>
        </w:rPr>
      </w:pPr>
    </w:p>
    <w:p w:rsidR="00377373" w:rsidRPr="00F566E9" w:rsidRDefault="00377373">
      <w:pPr>
        <w:jc w:val="both"/>
        <w:rPr>
          <w:b/>
          <w:sz w:val="22"/>
        </w:rPr>
      </w:pPr>
      <w:r w:rsidRPr="00F566E9">
        <w:rPr>
          <w:sz w:val="22"/>
        </w:rPr>
        <w:tab/>
      </w:r>
      <w:r w:rsidRPr="00F566E9">
        <w:rPr>
          <w:sz w:val="22"/>
        </w:rPr>
        <w:tab/>
      </w:r>
    </w:p>
    <w:p w:rsidR="004B7939" w:rsidRDefault="004B7939">
      <w:pPr>
        <w:rPr>
          <w:b/>
          <w:sz w:val="40"/>
          <w:szCs w:val="40"/>
        </w:rPr>
      </w:pPr>
      <w:r>
        <w:rPr>
          <w:sz w:val="40"/>
          <w:szCs w:val="40"/>
        </w:rPr>
        <w:br w:type="page"/>
      </w:r>
    </w:p>
    <w:p w:rsidR="00377373" w:rsidRPr="00F566E9" w:rsidRDefault="00377373">
      <w:pPr>
        <w:pStyle w:val="Heading7"/>
        <w:rPr>
          <w:rFonts w:ascii="Times New Roman" w:hAnsi="Times New Roman"/>
          <w:sz w:val="40"/>
          <w:szCs w:val="40"/>
        </w:rPr>
      </w:pPr>
      <w:r w:rsidRPr="00F566E9">
        <w:rPr>
          <w:rFonts w:ascii="Times New Roman" w:hAnsi="Times New Roman"/>
          <w:sz w:val="40"/>
          <w:szCs w:val="40"/>
        </w:rPr>
        <w:lastRenderedPageBreak/>
        <w:t xml:space="preserve">Service  </w:t>
      </w:r>
    </w:p>
    <w:p w:rsidR="00377373" w:rsidRPr="00F566E9" w:rsidRDefault="00377373">
      <w:pPr>
        <w:jc w:val="both"/>
        <w:rPr>
          <w:sz w:val="22"/>
        </w:rPr>
      </w:pPr>
    </w:p>
    <w:p w:rsidR="00377373" w:rsidRPr="00F566E9" w:rsidRDefault="000D5176">
      <w:pPr>
        <w:pStyle w:val="Heading5"/>
        <w:rPr>
          <w:rFonts w:ascii="Times New Roman" w:hAnsi="Times New Roman"/>
          <w:sz w:val="28"/>
          <w:szCs w:val="28"/>
        </w:rPr>
      </w:pPr>
      <w:r w:rsidRPr="00F566E9">
        <w:rPr>
          <w:rFonts w:ascii="Times New Roman" w:hAnsi="Times New Roman"/>
          <w:sz w:val="28"/>
          <w:szCs w:val="28"/>
        </w:rPr>
        <w:t>Internal</w:t>
      </w:r>
    </w:p>
    <w:p w:rsidR="00DE6531" w:rsidRPr="00F566E9" w:rsidRDefault="00DE6531" w:rsidP="009A5179"/>
    <w:p w:rsidR="009A5179" w:rsidRPr="00F566E9" w:rsidRDefault="00DE6531" w:rsidP="009A5179">
      <w:pPr>
        <w:rPr>
          <w:b/>
          <w:sz w:val="22"/>
          <w:szCs w:val="22"/>
        </w:rPr>
      </w:pPr>
      <w:r w:rsidRPr="00F566E9">
        <w:rPr>
          <w:b/>
          <w:sz w:val="22"/>
          <w:szCs w:val="22"/>
        </w:rPr>
        <w:t>Leadership Positions</w:t>
      </w:r>
    </w:p>
    <w:p w:rsidR="009A5179" w:rsidRPr="00F566E9" w:rsidRDefault="009A5179" w:rsidP="009A5179"/>
    <w:p w:rsidR="00225AED" w:rsidRPr="00F566E9" w:rsidRDefault="00225AED" w:rsidP="009A5179">
      <w:pPr>
        <w:rPr>
          <w:sz w:val="22"/>
          <w:szCs w:val="22"/>
        </w:rPr>
      </w:pPr>
      <w:r w:rsidRPr="00F566E9">
        <w:rPr>
          <w:sz w:val="22"/>
          <w:szCs w:val="22"/>
        </w:rPr>
        <w:t xml:space="preserve">Associate Dean, Doctoral Program, </w:t>
      </w:r>
      <w:r w:rsidRPr="00F566E9">
        <w:rPr>
          <w:i/>
          <w:sz w:val="22"/>
          <w:szCs w:val="22"/>
        </w:rPr>
        <w:t>Marshall School of Business</w:t>
      </w:r>
      <w:r w:rsidRPr="00F566E9">
        <w:rPr>
          <w:sz w:val="22"/>
          <w:szCs w:val="22"/>
        </w:rPr>
        <w:t>, 2012-</w:t>
      </w:r>
      <w:r w:rsidR="00417A46" w:rsidRPr="00F566E9">
        <w:rPr>
          <w:sz w:val="22"/>
          <w:szCs w:val="22"/>
        </w:rPr>
        <w:t>2014</w:t>
      </w:r>
    </w:p>
    <w:p w:rsidR="00377373" w:rsidRPr="00F566E9" w:rsidRDefault="00172C4B">
      <w:pPr>
        <w:rPr>
          <w:sz w:val="22"/>
          <w:szCs w:val="22"/>
        </w:rPr>
      </w:pPr>
      <w:r w:rsidRPr="00F566E9">
        <w:rPr>
          <w:sz w:val="22"/>
          <w:szCs w:val="22"/>
        </w:rPr>
        <w:t xml:space="preserve">Director, Doctoral Program, </w:t>
      </w:r>
      <w:r w:rsidRPr="00F566E9">
        <w:rPr>
          <w:i/>
          <w:sz w:val="22"/>
          <w:szCs w:val="22"/>
        </w:rPr>
        <w:t>Marshall School of Business</w:t>
      </w:r>
      <w:r w:rsidRPr="00F566E9">
        <w:rPr>
          <w:sz w:val="22"/>
          <w:szCs w:val="22"/>
        </w:rPr>
        <w:t>, 2009-</w:t>
      </w:r>
      <w:r w:rsidR="00225AED" w:rsidRPr="00F566E9">
        <w:rPr>
          <w:sz w:val="22"/>
          <w:szCs w:val="22"/>
        </w:rPr>
        <w:t>2012.</w:t>
      </w:r>
    </w:p>
    <w:p w:rsidR="00377373" w:rsidRPr="00F566E9" w:rsidRDefault="00377373">
      <w:pPr>
        <w:rPr>
          <w:sz w:val="22"/>
          <w:szCs w:val="22"/>
        </w:rPr>
      </w:pPr>
      <w:r w:rsidRPr="00F566E9">
        <w:rPr>
          <w:sz w:val="22"/>
          <w:szCs w:val="22"/>
        </w:rPr>
        <w:t xml:space="preserve">Director, Doctoral Program, </w:t>
      </w:r>
      <w:r w:rsidRPr="00F566E9">
        <w:rPr>
          <w:i/>
          <w:sz w:val="22"/>
          <w:szCs w:val="22"/>
        </w:rPr>
        <w:t>Leventhal School of Accounting</w:t>
      </w:r>
      <w:r w:rsidR="002C790C" w:rsidRPr="00F566E9">
        <w:rPr>
          <w:sz w:val="22"/>
          <w:szCs w:val="22"/>
        </w:rPr>
        <w:t xml:space="preserve">, </w:t>
      </w:r>
      <w:r w:rsidR="00E706F6" w:rsidRPr="00F566E9">
        <w:rPr>
          <w:sz w:val="22"/>
          <w:szCs w:val="22"/>
        </w:rPr>
        <w:t>2003-2008</w:t>
      </w:r>
      <w:r w:rsidRPr="00F566E9">
        <w:rPr>
          <w:sz w:val="22"/>
          <w:szCs w:val="22"/>
        </w:rPr>
        <w:t>.</w:t>
      </w:r>
    </w:p>
    <w:p w:rsidR="00A5419C" w:rsidRPr="00F566E9" w:rsidRDefault="00A5419C" w:rsidP="00A5419C">
      <w:pPr>
        <w:rPr>
          <w:sz w:val="22"/>
          <w:szCs w:val="22"/>
        </w:rPr>
      </w:pPr>
      <w:r w:rsidRPr="00F566E9">
        <w:rPr>
          <w:sz w:val="22"/>
          <w:szCs w:val="22"/>
        </w:rPr>
        <w:t xml:space="preserve">Chair, Personnel (Promotion &amp; Tenure) Committee, </w:t>
      </w:r>
      <w:r w:rsidRPr="00F566E9">
        <w:rPr>
          <w:i/>
          <w:sz w:val="22"/>
          <w:szCs w:val="22"/>
        </w:rPr>
        <w:t>Marshall School of Business</w:t>
      </w:r>
      <w:r w:rsidRPr="00F566E9">
        <w:rPr>
          <w:sz w:val="22"/>
          <w:szCs w:val="22"/>
        </w:rPr>
        <w:t>, 2011- 2012.</w:t>
      </w:r>
    </w:p>
    <w:p w:rsidR="004B7939" w:rsidRDefault="00C20681">
      <w:pPr>
        <w:rPr>
          <w:sz w:val="22"/>
          <w:szCs w:val="22"/>
        </w:rPr>
      </w:pPr>
      <w:r w:rsidRPr="00F566E9">
        <w:rPr>
          <w:sz w:val="22"/>
          <w:szCs w:val="22"/>
        </w:rPr>
        <w:t xml:space="preserve">Chair, Annual Performance Review Committee, </w:t>
      </w:r>
      <w:r w:rsidRPr="00F566E9">
        <w:rPr>
          <w:i/>
          <w:sz w:val="22"/>
          <w:szCs w:val="22"/>
        </w:rPr>
        <w:t>Leventhal School of Accounting</w:t>
      </w:r>
      <w:r w:rsidR="00632F45" w:rsidRPr="00F566E9">
        <w:rPr>
          <w:sz w:val="22"/>
          <w:szCs w:val="22"/>
        </w:rPr>
        <w:t>, 2010-2012</w:t>
      </w:r>
      <w:r w:rsidRPr="00F566E9">
        <w:rPr>
          <w:sz w:val="22"/>
          <w:szCs w:val="22"/>
        </w:rPr>
        <w:t>.</w:t>
      </w:r>
    </w:p>
    <w:p w:rsidR="004B7939" w:rsidRDefault="004B7939">
      <w:pPr>
        <w:rPr>
          <w:sz w:val="22"/>
          <w:szCs w:val="22"/>
        </w:rPr>
      </w:pPr>
    </w:p>
    <w:p w:rsidR="00377373" w:rsidRPr="00F566E9" w:rsidRDefault="004B7939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377373" w:rsidRPr="00F566E9">
        <w:rPr>
          <w:b/>
          <w:sz w:val="22"/>
          <w:szCs w:val="22"/>
        </w:rPr>
        <w:t>ommittee</w:t>
      </w:r>
      <w:r w:rsidR="007341F3" w:rsidRPr="00F566E9">
        <w:rPr>
          <w:b/>
          <w:sz w:val="22"/>
          <w:szCs w:val="22"/>
        </w:rPr>
        <w:t xml:space="preserve"> Membership</w:t>
      </w:r>
    </w:p>
    <w:p w:rsidR="0000415D" w:rsidRPr="00F566E9" w:rsidRDefault="0000415D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377373" w:rsidRPr="00F566E9">
        <w:tc>
          <w:tcPr>
            <w:tcW w:w="828" w:type="dxa"/>
          </w:tcPr>
          <w:p w:rsidR="00377373" w:rsidRPr="00F566E9" w:rsidRDefault="0037737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[1]</w:t>
            </w:r>
          </w:p>
        </w:tc>
        <w:tc>
          <w:tcPr>
            <w:tcW w:w="8748" w:type="dxa"/>
          </w:tcPr>
          <w:p w:rsidR="00377373" w:rsidRPr="00F566E9" w:rsidRDefault="007341F3" w:rsidP="001F4537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University Committee for Appointment, Promotion and Tenure (UCAPT) 2013-</w:t>
            </w:r>
            <w:r w:rsidR="00417A46" w:rsidRPr="00F566E9">
              <w:rPr>
                <w:sz w:val="22"/>
              </w:rPr>
              <w:t>2014</w:t>
            </w:r>
          </w:p>
        </w:tc>
      </w:tr>
      <w:tr w:rsidR="0041547C" w:rsidRPr="00F566E9">
        <w:tc>
          <w:tcPr>
            <w:tcW w:w="828" w:type="dxa"/>
          </w:tcPr>
          <w:p w:rsidR="0041547C" w:rsidRPr="00F566E9" w:rsidRDefault="0041547C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[2]</w:t>
            </w:r>
          </w:p>
        </w:tc>
        <w:tc>
          <w:tcPr>
            <w:tcW w:w="8748" w:type="dxa"/>
          </w:tcPr>
          <w:p w:rsidR="0041547C" w:rsidRPr="00F566E9" w:rsidRDefault="007341F3" w:rsidP="00EA2359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Graduate Deans Group (University Level) 2013-</w:t>
            </w:r>
            <w:r w:rsidR="00AA2FF6" w:rsidRPr="00F566E9">
              <w:rPr>
                <w:sz w:val="22"/>
              </w:rPr>
              <w:t>2014</w:t>
            </w:r>
          </w:p>
        </w:tc>
      </w:tr>
      <w:tr w:rsidR="0041547C" w:rsidRPr="00F566E9">
        <w:tc>
          <w:tcPr>
            <w:tcW w:w="828" w:type="dxa"/>
          </w:tcPr>
          <w:p w:rsidR="0041547C" w:rsidRPr="00F566E9" w:rsidRDefault="0041547C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[3]</w:t>
            </w:r>
          </w:p>
        </w:tc>
        <w:tc>
          <w:tcPr>
            <w:tcW w:w="8748" w:type="dxa"/>
          </w:tcPr>
          <w:p w:rsidR="0041547C" w:rsidRPr="00F566E9" w:rsidRDefault="007341F3" w:rsidP="00F76023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 xml:space="preserve">University Graduate School Advisory </w:t>
            </w:r>
            <w:r w:rsidR="00F76023" w:rsidRPr="00F566E9">
              <w:rPr>
                <w:sz w:val="22"/>
              </w:rPr>
              <w:t>Council</w:t>
            </w:r>
            <w:r w:rsidRPr="00F566E9">
              <w:rPr>
                <w:sz w:val="22"/>
              </w:rPr>
              <w:t xml:space="preserve"> (2011-</w:t>
            </w:r>
            <w:r w:rsidR="00AA2FF6" w:rsidRPr="00F566E9">
              <w:rPr>
                <w:sz w:val="22"/>
              </w:rPr>
              <w:t>2014)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[4]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  <w:szCs w:val="22"/>
              </w:rPr>
              <w:t>Personnel</w:t>
            </w:r>
            <w:r w:rsidRPr="00F566E9">
              <w:rPr>
                <w:sz w:val="22"/>
              </w:rPr>
              <w:t xml:space="preserve"> (Promotion and Tenure) Committee, Marshall School of Business, 2007-2012.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[5]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PhD Committee, Leventhal School of Accounting, 1996-2002, 2003-2008.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[6]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Recruiting Committee, Leventhal School of Accounting, 1996-2003; 2006-2012.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[7]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Personnel Committee, Leventhal School of Accounting, 2002-2003.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[8]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APR Committee, Leventhal School of Accounting, 2001-2002; 2009-2010.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[9]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Dean Search Committee, Leventhal School of Accounting, 2000-2001.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  <w:r w:rsidRPr="00F566E9">
              <w:rPr>
                <w:i/>
                <w:sz w:val="22"/>
              </w:rPr>
              <w:t>[10]</w:t>
            </w:r>
          </w:p>
        </w:tc>
        <w:tc>
          <w:tcPr>
            <w:tcW w:w="8748" w:type="dxa"/>
          </w:tcPr>
          <w:p w:rsidR="007341F3" w:rsidRPr="00F566E9" w:rsidRDefault="007341F3" w:rsidP="00EF37A5">
            <w:pPr>
              <w:jc w:val="both"/>
              <w:rPr>
                <w:sz w:val="22"/>
              </w:rPr>
            </w:pPr>
            <w:r w:rsidRPr="00F566E9">
              <w:rPr>
                <w:sz w:val="22"/>
              </w:rPr>
              <w:t>Member, Summer Research Funding Committee, Marshall School of Business, 1998-2000.</w:t>
            </w:r>
          </w:p>
        </w:tc>
      </w:tr>
      <w:tr w:rsidR="007341F3" w:rsidRPr="00F566E9">
        <w:tc>
          <w:tcPr>
            <w:tcW w:w="828" w:type="dxa"/>
          </w:tcPr>
          <w:p w:rsidR="007341F3" w:rsidRPr="00F566E9" w:rsidRDefault="007341F3">
            <w:pPr>
              <w:jc w:val="both"/>
              <w:rPr>
                <w:i/>
                <w:sz w:val="22"/>
              </w:rPr>
            </w:pPr>
          </w:p>
        </w:tc>
        <w:tc>
          <w:tcPr>
            <w:tcW w:w="8748" w:type="dxa"/>
          </w:tcPr>
          <w:p w:rsidR="007341F3" w:rsidRPr="00F566E9" w:rsidRDefault="007341F3" w:rsidP="00EA2359">
            <w:pPr>
              <w:jc w:val="both"/>
              <w:rPr>
                <w:sz w:val="22"/>
              </w:rPr>
            </w:pPr>
          </w:p>
        </w:tc>
      </w:tr>
    </w:tbl>
    <w:p w:rsidR="00377373" w:rsidRPr="00F566E9" w:rsidRDefault="00377373">
      <w:pPr>
        <w:jc w:val="both"/>
        <w:rPr>
          <w:i/>
          <w:sz w:val="22"/>
        </w:rPr>
      </w:pPr>
    </w:p>
    <w:p w:rsidR="00377373" w:rsidRPr="00D748FF" w:rsidRDefault="00377373" w:rsidP="00D748FF">
      <w:pPr>
        <w:rPr>
          <w:b/>
          <w:sz w:val="28"/>
          <w:szCs w:val="28"/>
        </w:rPr>
      </w:pPr>
      <w:r w:rsidRPr="00D748FF">
        <w:rPr>
          <w:b/>
          <w:sz w:val="28"/>
          <w:szCs w:val="28"/>
        </w:rPr>
        <w:t>External</w:t>
      </w:r>
    </w:p>
    <w:p w:rsidR="00377373" w:rsidRPr="00F566E9" w:rsidRDefault="00377373">
      <w:pPr>
        <w:jc w:val="both"/>
      </w:pPr>
    </w:p>
    <w:p w:rsidR="001533AA" w:rsidRPr="00F566E9" w:rsidRDefault="001533AA" w:rsidP="001533AA">
      <w:pPr>
        <w:jc w:val="both"/>
        <w:rPr>
          <w:sz w:val="24"/>
          <w:szCs w:val="24"/>
        </w:rPr>
      </w:pPr>
      <w:r w:rsidRPr="00F566E9">
        <w:rPr>
          <w:b/>
          <w:sz w:val="24"/>
          <w:szCs w:val="24"/>
        </w:rPr>
        <w:t>Peer Review</w:t>
      </w:r>
    </w:p>
    <w:p w:rsidR="00DF0A93" w:rsidRPr="00F566E9" w:rsidRDefault="00DF0A93" w:rsidP="001533AA">
      <w:pPr>
        <w:ind w:left="1440" w:hanging="1440"/>
        <w:jc w:val="both"/>
        <w:rPr>
          <w:sz w:val="22"/>
        </w:rPr>
      </w:pPr>
    </w:p>
    <w:p w:rsidR="00DF0A93" w:rsidRPr="00F566E9" w:rsidRDefault="00DF0A93" w:rsidP="001533AA">
      <w:pPr>
        <w:ind w:left="1440" w:hanging="1440"/>
        <w:jc w:val="both"/>
        <w:rPr>
          <w:b/>
          <w:sz w:val="22"/>
        </w:rPr>
      </w:pPr>
      <w:r w:rsidRPr="00F566E9">
        <w:rPr>
          <w:b/>
          <w:sz w:val="22"/>
        </w:rPr>
        <w:t>Editorships</w:t>
      </w:r>
    </w:p>
    <w:p w:rsidR="00DF0A93" w:rsidRPr="00F566E9" w:rsidRDefault="00DF0A93" w:rsidP="00DF0A93">
      <w:pPr>
        <w:ind w:left="1440"/>
        <w:jc w:val="both"/>
        <w:rPr>
          <w:sz w:val="22"/>
        </w:rPr>
      </w:pPr>
      <w:r w:rsidRPr="00F566E9">
        <w:rPr>
          <w:sz w:val="22"/>
        </w:rPr>
        <w:t>Editor</w:t>
      </w:r>
      <w:r w:rsidR="00976A69">
        <w:rPr>
          <w:sz w:val="22"/>
        </w:rPr>
        <w:t>,</w:t>
      </w:r>
      <w:r w:rsidRPr="00F566E9">
        <w:rPr>
          <w:sz w:val="22"/>
        </w:rPr>
        <w:tab/>
      </w:r>
      <w:r w:rsidRPr="00F566E9">
        <w:rPr>
          <w:i/>
          <w:sz w:val="22"/>
        </w:rPr>
        <w:t xml:space="preserve">The Accounting Review </w:t>
      </w:r>
      <w:r w:rsidRPr="00F566E9">
        <w:rPr>
          <w:sz w:val="22"/>
        </w:rPr>
        <w:t>(2014-2017)</w:t>
      </w:r>
    </w:p>
    <w:p w:rsidR="00DF0A93" w:rsidRPr="00F566E9" w:rsidRDefault="00DF0A93" w:rsidP="00DF0A93">
      <w:pPr>
        <w:ind w:left="1440"/>
        <w:jc w:val="both"/>
        <w:rPr>
          <w:sz w:val="22"/>
        </w:rPr>
      </w:pPr>
      <w:r w:rsidRPr="00F566E9">
        <w:rPr>
          <w:sz w:val="22"/>
        </w:rPr>
        <w:t>Ad hoc Associate Editor</w:t>
      </w:r>
      <w:r w:rsidR="00976A69">
        <w:rPr>
          <w:sz w:val="22"/>
        </w:rPr>
        <w:t>, (2004-2014)</w:t>
      </w:r>
      <w:r w:rsidRPr="00F566E9">
        <w:rPr>
          <w:i/>
          <w:sz w:val="22"/>
        </w:rPr>
        <w:t xml:space="preserve"> Contemporary Accounting Research</w:t>
      </w:r>
    </w:p>
    <w:p w:rsidR="00DF0A93" w:rsidRPr="00F566E9" w:rsidRDefault="00DF0A93" w:rsidP="001533AA">
      <w:pPr>
        <w:ind w:left="1440" w:hanging="1440"/>
        <w:jc w:val="both"/>
        <w:rPr>
          <w:b/>
          <w:sz w:val="22"/>
        </w:rPr>
      </w:pPr>
    </w:p>
    <w:p w:rsidR="00DF0A93" w:rsidRPr="00F566E9" w:rsidRDefault="001533AA" w:rsidP="001533AA">
      <w:pPr>
        <w:ind w:left="1440" w:hanging="1440"/>
        <w:jc w:val="both"/>
        <w:rPr>
          <w:b/>
          <w:sz w:val="22"/>
        </w:rPr>
      </w:pPr>
      <w:r w:rsidRPr="00F566E9">
        <w:rPr>
          <w:b/>
          <w:sz w:val="22"/>
        </w:rPr>
        <w:t>Editorial Board</w:t>
      </w:r>
    </w:p>
    <w:p w:rsidR="001533AA" w:rsidRPr="00F566E9" w:rsidRDefault="001533AA" w:rsidP="00DF0A93">
      <w:pPr>
        <w:ind w:left="1440"/>
        <w:jc w:val="both"/>
        <w:rPr>
          <w:sz w:val="22"/>
        </w:rPr>
      </w:pPr>
      <w:r w:rsidRPr="00F566E9">
        <w:rPr>
          <w:sz w:val="22"/>
        </w:rPr>
        <w:t xml:space="preserve"> </w:t>
      </w:r>
      <w:r w:rsidRPr="00F566E9">
        <w:rPr>
          <w:i/>
          <w:sz w:val="22"/>
        </w:rPr>
        <w:t>The Accounting Review</w:t>
      </w:r>
      <w:r w:rsidR="00DF0A93" w:rsidRPr="00F566E9">
        <w:rPr>
          <w:i/>
          <w:sz w:val="22"/>
        </w:rPr>
        <w:t xml:space="preserve"> </w:t>
      </w:r>
      <w:r w:rsidR="00DF0A93" w:rsidRPr="00F566E9">
        <w:rPr>
          <w:sz w:val="22"/>
        </w:rPr>
        <w:t>(2006-2014)</w:t>
      </w:r>
    </w:p>
    <w:p w:rsidR="001533AA" w:rsidRPr="00F566E9" w:rsidRDefault="001533AA" w:rsidP="001533AA">
      <w:pPr>
        <w:ind w:left="1440"/>
        <w:jc w:val="both"/>
        <w:rPr>
          <w:i/>
          <w:sz w:val="22"/>
        </w:rPr>
      </w:pPr>
      <w:r w:rsidRPr="00F566E9">
        <w:rPr>
          <w:i/>
          <w:sz w:val="22"/>
        </w:rPr>
        <w:t xml:space="preserve">Contemporary Accounting Research </w:t>
      </w:r>
      <w:r w:rsidRPr="00F566E9">
        <w:rPr>
          <w:sz w:val="22"/>
        </w:rPr>
        <w:t xml:space="preserve">(also </w:t>
      </w:r>
      <w:r w:rsidRPr="00F566E9">
        <w:rPr>
          <w:i/>
          <w:sz w:val="22"/>
        </w:rPr>
        <w:t>ad hoc</w:t>
      </w:r>
      <w:r w:rsidRPr="00F566E9">
        <w:rPr>
          <w:sz w:val="22"/>
        </w:rPr>
        <w:t xml:space="preserve"> Associate Editor</w:t>
      </w:r>
      <w:r w:rsidRPr="00F566E9">
        <w:rPr>
          <w:i/>
          <w:sz w:val="22"/>
        </w:rPr>
        <w:t>)</w:t>
      </w:r>
    </w:p>
    <w:p w:rsidR="001533AA" w:rsidRPr="00F566E9" w:rsidRDefault="001533AA" w:rsidP="001533AA">
      <w:pPr>
        <w:ind w:left="1440"/>
        <w:jc w:val="both"/>
        <w:rPr>
          <w:i/>
          <w:sz w:val="22"/>
        </w:rPr>
      </w:pPr>
      <w:r w:rsidRPr="00F566E9">
        <w:rPr>
          <w:i/>
          <w:sz w:val="22"/>
        </w:rPr>
        <w:t xml:space="preserve">Auditing: A Journal of Practice and Theory </w:t>
      </w:r>
      <w:r w:rsidRPr="00F566E9">
        <w:rPr>
          <w:sz w:val="22"/>
        </w:rPr>
        <w:t>(formerly Associate Editor</w:t>
      </w:r>
      <w:r w:rsidRPr="00F566E9">
        <w:rPr>
          <w:i/>
          <w:sz w:val="22"/>
        </w:rPr>
        <w:t xml:space="preserve">) </w:t>
      </w:r>
    </w:p>
    <w:p w:rsidR="001533AA" w:rsidRPr="00F566E9" w:rsidRDefault="001533AA" w:rsidP="001533AA">
      <w:pPr>
        <w:jc w:val="both"/>
        <w:rPr>
          <w:sz w:val="22"/>
        </w:rPr>
      </w:pPr>
    </w:p>
    <w:p w:rsidR="00DF0A93" w:rsidRPr="00F566E9" w:rsidRDefault="001533AA" w:rsidP="001533AA">
      <w:pPr>
        <w:ind w:left="1440" w:hanging="1440"/>
        <w:jc w:val="both"/>
        <w:rPr>
          <w:sz w:val="22"/>
        </w:rPr>
      </w:pPr>
      <w:r w:rsidRPr="00F566E9">
        <w:rPr>
          <w:b/>
          <w:sz w:val="22"/>
        </w:rPr>
        <w:t>Ad-hoc Reviewer</w:t>
      </w:r>
    </w:p>
    <w:p w:rsidR="001533AA" w:rsidRPr="00F566E9" w:rsidRDefault="001533AA" w:rsidP="00DF0A93">
      <w:pPr>
        <w:ind w:left="1440"/>
        <w:jc w:val="both"/>
        <w:rPr>
          <w:sz w:val="22"/>
        </w:rPr>
      </w:pPr>
      <w:r w:rsidRPr="00F566E9">
        <w:rPr>
          <w:i/>
          <w:sz w:val="22"/>
        </w:rPr>
        <w:t>Journal of Accounting Research; Journal of Accounting and Economics; Journal of Financial and Quantitative Analysis; Review of Accounting Studies;</w:t>
      </w:r>
      <w:r w:rsidRPr="00F566E9">
        <w:rPr>
          <w:sz w:val="22"/>
        </w:rPr>
        <w:t xml:space="preserve"> </w:t>
      </w:r>
      <w:r w:rsidRPr="00F566E9">
        <w:rPr>
          <w:i/>
          <w:sz w:val="22"/>
        </w:rPr>
        <w:t>Journal of Accounting, Auditing and Finance;</w:t>
      </w:r>
      <w:r w:rsidRPr="00F566E9">
        <w:rPr>
          <w:sz w:val="22"/>
        </w:rPr>
        <w:t xml:space="preserve">  </w:t>
      </w:r>
      <w:r w:rsidRPr="00F566E9">
        <w:rPr>
          <w:i/>
          <w:sz w:val="22"/>
        </w:rPr>
        <w:t>Journal of Accounting and Public Policy;</w:t>
      </w:r>
      <w:r w:rsidRPr="00F566E9">
        <w:rPr>
          <w:sz w:val="22"/>
        </w:rPr>
        <w:t xml:space="preserve"> </w:t>
      </w:r>
      <w:r w:rsidRPr="00F566E9">
        <w:rPr>
          <w:i/>
          <w:sz w:val="22"/>
        </w:rPr>
        <w:t>Accounting Horizons</w:t>
      </w:r>
      <w:r w:rsidRPr="00F566E9">
        <w:rPr>
          <w:sz w:val="22"/>
        </w:rPr>
        <w:t xml:space="preserve">; </w:t>
      </w:r>
      <w:r w:rsidRPr="00F566E9">
        <w:rPr>
          <w:i/>
          <w:sz w:val="22"/>
        </w:rPr>
        <w:t xml:space="preserve">British Accounting Review; Journal of Business, Finance and Accounting; Quarterly Journal of Business and Economics; Review of Accounting and Finance; The Financial Review; Annual Meetings of the American Accounting Association. </w:t>
      </w:r>
    </w:p>
    <w:p w:rsidR="001533AA" w:rsidRPr="00F566E9" w:rsidRDefault="001533AA">
      <w:pPr>
        <w:jc w:val="both"/>
        <w:rPr>
          <w:sz w:val="22"/>
          <w:szCs w:val="22"/>
        </w:rPr>
      </w:pPr>
    </w:p>
    <w:p w:rsidR="004B7939" w:rsidRDefault="004B79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33AA" w:rsidRPr="00F566E9" w:rsidRDefault="001533AA">
      <w:pPr>
        <w:jc w:val="both"/>
        <w:rPr>
          <w:b/>
          <w:sz w:val="24"/>
          <w:szCs w:val="24"/>
        </w:rPr>
      </w:pPr>
      <w:r w:rsidRPr="00F566E9">
        <w:rPr>
          <w:b/>
          <w:sz w:val="24"/>
          <w:szCs w:val="24"/>
        </w:rPr>
        <w:lastRenderedPageBreak/>
        <w:t>Conferences</w:t>
      </w:r>
    </w:p>
    <w:p w:rsidR="006C0010" w:rsidRPr="00F566E9" w:rsidRDefault="006C0010">
      <w:pPr>
        <w:jc w:val="both"/>
        <w:rPr>
          <w:sz w:val="22"/>
          <w:szCs w:val="22"/>
        </w:rPr>
      </w:pPr>
      <w:r w:rsidRPr="00F566E9">
        <w:rPr>
          <w:sz w:val="22"/>
          <w:szCs w:val="22"/>
        </w:rPr>
        <w:t xml:space="preserve">Panelist &amp; Group Leader, </w:t>
      </w:r>
      <w:r w:rsidRPr="00F566E9">
        <w:rPr>
          <w:i/>
          <w:sz w:val="22"/>
          <w:szCs w:val="22"/>
        </w:rPr>
        <w:t>New Faculty Consortium, American Accounting Association</w:t>
      </w:r>
      <w:r w:rsidRPr="00F566E9">
        <w:rPr>
          <w:sz w:val="22"/>
          <w:szCs w:val="22"/>
        </w:rPr>
        <w:t>, 2009, 2010.</w:t>
      </w:r>
    </w:p>
    <w:p w:rsidR="00377373" w:rsidRPr="00F566E9" w:rsidRDefault="006C0010">
      <w:pPr>
        <w:jc w:val="both"/>
        <w:rPr>
          <w:sz w:val="22"/>
          <w:szCs w:val="22"/>
        </w:rPr>
      </w:pPr>
      <w:r w:rsidRPr="00F566E9">
        <w:rPr>
          <w:sz w:val="22"/>
          <w:szCs w:val="22"/>
        </w:rPr>
        <w:t xml:space="preserve">Conference Coordinator, </w:t>
      </w:r>
      <w:r w:rsidR="00377373" w:rsidRPr="00F566E9">
        <w:rPr>
          <w:i/>
          <w:sz w:val="22"/>
          <w:szCs w:val="22"/>
        </w:rPr>
        <w:t xml:space="preserve">Financial Accounting &amp; Reporting Section Mid-Year Meeting. </w:t>
      </w:r>
      <w:r w:rsidRPr="00F566E9">
        <w:rPr>
          <w:i/>
          <w:sz w:val="22"/>
          <w:szCs w:val="22"/>
        </w:rPr>
        <w:t>American Accounting Association</w:t>
      </w:r>
      <w:r w:rsidRPr="00F566E9">
        <w:rPr>
          <w:sz w:val="22"/>
          <w:szCs w:val="22"/>
        </w:rPr>
        <w:t xml:space="preserve">, </w:t>
      </w:r>
      <w:r w:rsidR="00377373" w:rsidRPr="00F566E9">
        <w:rPr>
          <w:sz w:val="22"/>
          <w:szCs w:val="22"/>
        </w:rPr>
        <w:t>January 2005.</w:t>
      </w:r>
    </w:p>
    <w:p w:rsidR="001533AA" w:rsidRPr="00F566E9" w:rsidRDefault="001533AA">
      <w:pPr>
        <w:jc w:val="both"/>
        <w:rPr>
          <w:b/>
          <w:sz w:val="22"/>
          <w:szCs w:val="22"/>
        </w:rPr>
      </w:pPr>
    </w:p>
    <w:p w:rsidR="00377373" w:rsidRPr="00F566E9" w:rsidRDefault="00377373">
      <w:pPr>
        <w:jc w:val="both"/>
        <w:rPr>
          <w:b/>
          <w:sz w:val="22"/>
          <w:szCs w:val="22"/>
        </w:rPr>
      </w:pPr>
      <w:r w:rsidRPr="00F566E9">
        <w:rPr>
          <w:b/>
          <w:sz w:val="22"/>
          <w:szCs w:val="22"/>
        </w:rPr>
        <w:t>Committee Work</w:t>
      </w:r>
    </w:p>
    <w:p w:rsidR="002C4D5A" w:rsidRPr="00F566E9" w:rsidRDefault="00ED562C" w:rsidP="00ED562C">
      <w:pPr>
        <w:tabs>
          <w:tab w:val="left" w:pos="720"/>
        </w:tabs>
        <w:ind w:left="720" w:hanging="720"/>
        <w:jc w:val="both"/>
        <w:rPr>
          <w:sz w:val="22"/>
        </w:rPr>
      </w:pPr>
      <w:r w:rsidRPr="00F566E9">
        <w:rPr>
          <w:i/>
          <w:sz w:val="22"/>
        </w:rPr>
        <w:t xml:space="preserve"> </w:t>
      </w:r>
      <w:r w:rsidR="00377373" w:rsidRPr="00F566E9">
        <w:rPr>
          <w:i/>
          <w:sz w:val="22"/>
        </w:rPr>
        <w:t>[1]</w:t>
      </w:r>
      <w:r w:rsidR="00377373" w:rsidRPr="00F566E9">
        <w:rPr>
          <w:sz w:val="22"/>
        </w:rPr>
        <w:tab/>
      </w:r>
      <w:r w:rsidR="002C4D5A" w:rsidRPr="00F566E9">
        <w:rPr>
          <w:sz w:val="22"/>
        </w:rPr>
        <w:t xml:space="preserve">Member, Research Committee, </w:t>
      </w:r>
      <w:r w:rsidR="002C4D5A" w:rsidRPr="00F566E9">
        <w:rPr>
          <w:i/>
          <w:sz w:val="22"/>
        </w:rPr>
        <w:t xml:space="preserve">American Accounting Association, </w:t>
      </w:r>
      <w:r w:rsidR="002C4D5A" w:rsidRPr="00F566E9">
        <w:rPr>
          <w:sz w:val="22"/>
        </w:rPr>
        <w:t>2012-2014.</w:t>
      </w:r>
    </w:p>
    <w:p w:rsidR="00ED562C" w:rsidRPr="00F566E9" w:rsidRDefault="002C4D5A" w:rsidP="00ED562C">
      <w:pPr>
        <w:tabs>
          <w:tab w:val="left" w:pos="720"/>
        </w:tabs>
        <w:ind w:left="720" w:hanging="720"/>
        <w:jc w:val="both"/>
        <w:rPr>
          <w:b/>
          <w:sz w:val="22"/>
        </w:rPr>
      </w:pPr>
      <w:r w:rsidRPr="00F566E9">
        <w:rPr>
          <w:i/>
          <w:sz w:val="22"/>
        </w:rPr>
        <w:t>[2]</w:t>
      </w:r>
      <w:r w:rsidRPr="00F566E9">
        <w:rPr>
          <w:sz w:val="22"/>
        </w:rPr>
        <w:tab/>
        <w:t xml:space="preserve">Member, </w:t>
      </w:r>
      <w:r w:rsidR="00ED562C" w:rsidRPr="00F566E9">
        <w:rPr>
          <w:sz w:val="22"/>
        </w:rPr>
        <w:t>Notable Contributions to Accounting Literature Selection Committee</w:t>
      </w:r>
      <w:r w:rsidR="00ED562C" w:rsidRPr="00F566E9">
        <w:rPr>
          <w:i/>
          <w:sz w:val="22"/>
        </w:rPr>
        <w:t xml:space="preserve">, American Accounting Association, </w:t>
      </w:r>
      <w:r w:rsidR="00ED562C" w:rsidRPr="00F566E9">
        <w:rPr>
          <w:sz w:val="22"/>
        </w:rPr>
        <w:t>2004-2005.</w:t>
      </w:r>
    </w:p>
    <w:p w:rsidR="00377373" w:rsidRPr="00F566E9" w:rsidRDefault="002C4D5A" w:rsidP="00ED562C">
      <w:pPr>
        <w:tabs>
          <w:tab w:val="left" w:pos="720"/>
        </w:tabs>
        <w:ind w:left="720" w:hanging="720"/>
        <w:jc w:val="both"/>
        <w:rPr>
          <w:sz w:val="22"/>
        </w:rPr>
      </w:pPr>
      <w:r w:rsidRPr="00F566E9">
        <w:rPr>
          <w:i/>
          <w:sz w:val="22"/>
        </w:rPr>
        <w:t>[3</w:t>
      </w:r>
      <w:r w:rsidR="00377373" w:rsidRPr="00F566E9">
        <w:rPr>
          <w:i/>
          <w:sz w:val="22"/>
        </w:rPr>
        <w:t>]</w:t>
      </w:r>
      <w:r w:rsidR="00377373" w:rsidRPr="00F566E9">
        <w:rPr>
          <w:i/>
          <w:sz w:val="22"/>
        </w:rPr>
        <w:tab/>
      </w:r>
      <w:r w:rsidR="00ED562C" w:rsidRPr="00F566E9">
        <w:rPr>
          <w:sz w:val="22"/>
        </w:rPr>
        <w:t>Member, Program Committee,</w:t>
      </w:r>
      <w:r w:rsidR="00ED562C" w:rsidRPr="00F566E9">
        <w:rPr>
          <w:i/>
          <w:sz w:val="22"/>
        </w:rPr>
        <w:t xml:space="preserve"> American Accounting Association</w:t>
      </w:r>
      <w:r w:rsidR="00ED562C" w:rsidRPr="00F566E9">
        <w:rPr>
          <w:sz w:val="22"/>
        </w:rPr>
        <w:t>, 2002-2003.</w:t>
      </w:r>
    </w:p>
    <w:p w:rsidR="00CD1BEB" w:rsidRPr="00F566E9" w:rsidRDefault="00CD1BEB">
      <w:pPr>
        <w:tabs>
          <w:tab w:val="left" w:pos="720"/>
        </w:tabs>
        <w:ind w:left="720" w:hanging="720"/>
        <w:jc w:val="both"/>
        <w:rPr>
          <w:b/>
          <w:sz w:val="22"/>
        </w:rPr>
      </w:pPr>
      <w:r w:rsidRPr="00F566E9">
        <w:rPr>
          <w:i/>
          <w:sz w:val="22"/>
        </w:rPr>
        <w:t>[</w:t>
      </w:r>
      <w:r w:rsidR="002C4D5A" w:rsidRPr="00F566E9">
        <w:rPr>
          <w:i/>
          <w:sz w:val="22"/>
        </w:rPr>
        <w:t>4</w:t>
      </w:r>
      <w:r w:rsidRPr="00F566E9">
        <w:rPr>
          <w:i/>
          <w:sz w:val="22"/>
        </w:rPr>
        <w:t>]</w:t>
      </w:r>
      <w:r w:rsidRPr="00F566E9">
        <w:rPr>
          <w:i/>
          <w:sz w:val="22"/>
        </w:rPr>
        <w:tab/>
      </w:r>
      <w:r w:rsidR="00ED562C" w:rsidRPr="00F566E9">
        <w:rPr>
          <w:sz w:val="22"/>
        </w:rPr>
        <w:t xml:space="preserve">Member, Notable Contributions to Accounting Literature Steering Committee, </w:t>
      </w:r>
      <w:r w:rsidR="00ED562C" w:rsidRPr="00F566E9">
        <w:rPr>
          <w:i/>
          <w:sz w:val="22"/>
        </w:rPr>
        <w:t>American Accounting Association</w:t>
      </w:r>
      <w:r w:rsidR="00ED562C" w:rsidRPr="00F566E9">
        <w:rPr>
          <w:sz w:val="22"/>
        </w:rPr>
        <w:t>, 1998-99.</w:t>
      </w:r>
    </w:p>
    <w:p w:rsidR="00377373" w:rsidRPr="00F566E9" w:rsidRDefault="00377373">
      <w:pPr>
        <w:jc w:val="both"/>
        <w:rPr>
          <w:b/>
          <w:sz w:val="22"/>
        </w:rPr>
      </w:pPr>
    </w:p>
    <w:sectPr w:rsidR="00377373" w:rsidRPr="00F566E9" w:rsidSect="00B079C1">
      <w:footnotePr>
        <w:numFmt w:val="chicago"/>
      </w:footnotePr>
      <w:pgSz w:w="12240" w:h="15840"/>
      <w:pgMar w:top="144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2D" w:rsidRDefault="00C04A2D" w:rsidP="005D4969">
      <w:r>
        <w:separator/>
      </w:r>
    </w:p>
  </w:endnote>
  <w:endnote w:type="continuationSeparator" w:id="0">
    <w:p w:rsidR="00C04A2D" w:rsidRDefault="00C04A2D" w:rsidP="005D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2D" w:rsidRDefault="00C04A2D" w:rsidP="005D4969">
      <w:r>
        <w:separator/>
      </w:r>
    </w:p>
  </w:footnote>
  <w:footnote w:type="continuationSeparator" w:id="0">
    <w:p w:rsidR="00C04A2D" w:rsidRDefault="00C04A2D" w:rsidP="005D4969">
      <w:r>
        <w:continuationSeparator/>
      </w:r>
    </w:p>
  </w:footnote>
  <w:footnote w:id="1">
    <w:p w:rsidR="0077234B" w:rsidRDefault="0077234B">
      <w:pPr>
        <w:pStyle w:val="FootnoteText"/>
      </w:pPr>
      <w:r>
        <w:rPr>
          <w:rStyle w:val="FootnoteReference"/>
        </w:rPr>
        <w:footnoteRef/>
      </w:r>
      <w:r>
        <w:t xml:space="preserve"> As of June 2012</w:t>
      </w:r>
      <w:r w:rsidR="005A0B9A">
        <w:t>.  ** As of May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A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454C6B"/>
    <w:multiLevelType w:val="hybridMultilevel"/>
    <w:tmpl w:val="718A5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D4FA8"/>
    <w:multiLevelType w:val="multilevel"/>
    <w:tmpl w:val="63008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4"/>
    <w:rsid w:val="0000415D"/>
    <w:rsid w:val="00005C22"/>
    <w:rsid w:val="00006330"/>
    <w:rsid w:val="00012A2F"/>
    <w:rsid w:val="00012E29"/>
    <w:rsid w:val="00013393"/>
    <w:rsid w:val="00013AEF"/>
    <w:rsid w:val="00014E6E"/>
    <w:rsid w:val="0001779B"/>
    <w:rsid w:val="00017A88"/>
    <w:rsid w:val="00023B3D"/>
    <w:rsid w:val="0002447C"/>
    <w:rsid w:val="00024F54"/>
    <w:rsid w:val="00025737"/>
    <w:rsid w:val="00030BA2"/>
    <w:rsid w:val="00031F7E"/>
    <w:rsid w:val="000425DF"/>
    <w:rsid w:val="0004469A"/>
    <w:rsid w:val="0004570B"/>
    <w:rsid w:val="0004654C"/>
    <w:rsid w:val="0005401F"/>
    <w:rsid w:val="00056E22"/>
    <w:rsid w:val="00057C6E"/>
    <w:rsid w:val="00061A31"/>
    <w:rsid w:val="000646E7"/>
    <w:rsid w:val="00065B75"/>
    <w:rsid w:val="00071F75"/>
    <w:rsid w:val="00074DE1"/>
    <w:rsid w:val="000778C1"/>
    <w:rsid w:val="000839E0"/>
    <w:rsid w:val="00084A8C"/>
    <w:rsid w:val="000869A5"/>
    <w:rsid w:val="00087FF7"/>
    <w:rsid w:val="00091A7B"/>
    <w:rsid w:val="00094AE4"/>
    <w:rsid w:val="00094C49"/>
    <w:rsid w:val="000A5BF3"/>
    <w:rsid w:val="000B0EEF"/>
    <w:rsid w:val="000C1F00"/>
    <w:rsid w:val="000C4F9D"/>
    <w:rsid w:val="000C5B32"/>
    <w:rsid w:val="000C5D7E"/>
    <w:rsid w:val="000C7526"/>
    <w:rsid w:val="000D3205"/>
    <w:rsid w:val="000D3FCC"/>
    <w:rsid w:val="000D5176"/>
    <w:rsid w:val="000E0CD4"/>
    <w:rsid w:val="000F0370"/>
    <w:rsid w:val="000F69BD"/>
    <w:rsid w:val="000F6DC2"/>
    <w:rsid w:val="00100983"/>
    <w:rsid w:val="00100D11"/>
    <w:rsid w:val="00102D3B"/>
    <w:rsid w:val="00113735"/>
    <w:rsid w:val="00113B2F"/>
    <w:rsid w:val="001332D2"/>
    <w:rsid w:val="001365E7"/>
    <w:rsid w:val="001421C3"/>
    <w:rsid w:val="001514CC"/>
    <w:rsid w:val="001533AA"/>
    <w:rsid w:val="00154644"/>
    <w:rsid w:val="001603A1"/>
    <w:rsid w:val="00160C8C"/>
    <w:rsid w:val="00160E1F"/>
    <w:rsid w:val="001620BC"/>
    <w:rsid w:val="001646E0"/>
    <w:rsid w:val="00172C4B"/>
    <w:rsid w:val="00190A55"/>
    <w:rsid w:val="00191F9A"/>
    <w:rsid w:val="0019673D"/>
    <w:rsid w:val="001A31F1"/>
    <w:rsid w:val="001B1EE1"/>
    <w:rsid w:val="001B70E0"/>
    <w:rsid w:val="001C3FCE"/>
    <w:rsid w:val="001C4664"/>
    <w:rsid w:val="001D27BD"/>
    <w:rsid w:val="001D481C"/>
    <w:rsid w:val="001D7ADC"/>
    <w:rsid w:val="001E6C4B"/>
    <w:rsid w:val="001E782F"/>
    <w:rsid w:val="001F08A7"/>
    <w:rsid w:val="001F0E37"/>
    <w:rsid w:val="001F2BEE"/>
    <w:rsid w:val="001F4537"/>
    <w:rsid w:val="001F50D1"/>
    <w:rsid w:val="001F6574"/>
    <w:rsid w:val="001F74E0"/>
    <w:rsid w:val="0020459C"/>
    <w:rsid w:val="002145AD"/>
    <w:rsid w:val="00225AED"/>
    <w:rsid w:val="002304AC"/>
    <w:rsid w:val="002304E1"/>
    <w:rsid w:val="002315D6"/>
    <w:rsid w:val="002346F1"/>
    <w:rsid w:val="0024328B"/>
    <w:rsid w:val="00244D18"/>
    <w:rsid w:val="00245EF6"/>
    <w:rsid w:val="002464BE"/>
    <w:rsid w:val="00247520"/>
    <w:rsid w:val="002525AE"/>
    <w:rsid w:val="00255051"/>
    <w:rsid w:val="002603E2"/>
    <w:rsid w:val="00260DE3"/>
    <w:rsid w:val="0027107E"/>
    <w:rsid w:val="0027314C"/>
    <w:rsid w:val="002818E6"/>
    <w:rsid w:val="002832C3"/>
    <w:rsid w:val="00285053"/>
    <w:rsid w:val="002858D4"/>
    <w:rsid w:val="002948B8"/>
    <w:rsid w:val="00297BC6"/>
    <w:rsid w:val="002A5C78"/>
    <w:rsid w:val="002B4236"/>
    <w:rsid w:val="002B799E"/>
    <w:rsid w:val="002C23FA"/>
    <w:rsid w:val="002C35FD"/>
    <w:rsid w:val="002C407B"/>
    <w:rsid w:val="002C4D5A"/>
    <w:rsid w:val="002C790C"/>
    <w:rsid w:val="002C7FC4"/>
    <w:rsid w:val="002D10C0"/>
    <w:rsid w:val="002D2237"/>
    <w:rsid w:val="002D60BC"/>
    <w:rsid w:val="002D7C4B"/>
    <w:rsid w:val="002F176B"/>
    <w:rsid w:val="002F31AE"/>
    <w:rsid w:val="002F37D4"/>
    <w:rsid w:val="002F53F7"/>
    <w:rsid w:val="002F6484"/>
    <w:rsid w:val="00300183"/>
    <w:rsid w:val="00300DFC"/>
    <w:rsid w:val="00303CC2"/>
    <w:rsid w:val="003044B9"/>
    <w:rsid w:val="003048BE"/>
    <w:rsid w:val="00310584"/>
    <w:rsid w:val="003106AB"/>
    <w:rsid w:val="003110D2"/>
    <w:rsid w:val="00312466"/>
    <w:rsid w:val="00320A2E"/>
    <w:rsid w:val="00320F75"/>
    <w:rsid w:val="003216FD"/>
    <w:rsid w:val="003261C5"/>
    <w:rsid w:val="00326B61"/>
    <w:rsid w:val="00330CA1"/>
    <w:rsid w:val="00336B82"/>
    <w:rsid w:val="00341732"/>
    <w:rsid w:val="00346670"/>
    <w:rsid w:val="00356146"/>
    <w:rsid w:val="003675ED"/>
    <w:rsid w:val="00371CFD"/>
    <w:rsid w:val="00373318"/>
    <w:rsid w:val="00375106"/>
    <w:rsid w:val="00375641"/>
    <w:rsid w:val="00377373"/>
    <w:rsid w:val="00383691"/>
    <w:rsid w:val="00387FB2"/>
    <w:rsid w:val="0039082C"/>
    <w:rsid w:val="003918A4"/>
    <w:rsid w:val="00394513"/>
    <w:rsid w:val="00396D6F"/>
    <w:rsid w:val="003A04F5"/>
    <w:rsid w:val="003A130C"/>
    <w:rsid w:val="003A4E2D"/>
    <w:rsid w:val="003A7B71"/>
    <w:rsid w:val="003B1CA2"/>
    <w:rsid w:val="003B5161"/>
    <w:rsid w:val="003B5977"/>
    <w:rsid w:val="003C0964"/>
    <w:rsid w:val="003C2299"/>
    <w:rsid w:val="003C3E35"/>
    <w:rsid w:val="003C4C82"/>
    <w:rsid w:val="003C5755"/>
    <w:rsid w:val="003C5BA6"/>
    <w:rsid w:val="003C5C1B"/>
    <w:rsid w:val="003D0CB5"/>
    <w:rsid w:val="003D270D"/>
    <w:rsid w:val="003D4C30"/>
    <w:rsid w:val="003D4DB6"/>
    <w:rsid w:val="003E40EB"/>
    <w:rsid w:val="003E463E"/>
    <w:rsid w:val="003F2477"/>
    <w:rsid w:val="003F4965"/>
    <w:rsid w:val="003F5C84"/>
    <w:rsid w:val="00401251"/>
    <w:rsid w:val="00403038"/>
    <w:rsid w:val="004104C4"/>
    <w:rsid w:val="0041547C"/>
    <w:rsid w:val="00417A46"/>
    <w:rsid w:val="00417BBD"/>
    <w:rsid w:val="00423BFF"/>
    <w:rsid w:val="00430141"/>
    <w:rsid w:val="0043448F"/>
    <w:rsid w:val="004359C0"/>
    <w:rsid w:val="00435D48"/>
    <w:rsid w:val="00437CD7"/>
    <w:rsid w:val="0044127F"/>
    <w:rsid w:val="00456F54"/>
    <w:rsid w:val="00457B24"/>
    <w:rsid w:val="004644B4"/>
    <w:rsid w:val="00465B8B"/>
    <w:rsid w:val="00465C74"/>
    <w:rsid w:val="00472C9D"/>
    <w:rsid w:val="0048348B"/>
    <w:rsid w:val="00483EAE"/>
    <w:rsid w:val="00484605"/>
    <w:rsid w:val="0048558A"/>
    <w:rsid w:val="00487F78"/>
    <w:rsid w:val="00490447"/>
    <w:rsid w:val="0049504C"/>
    <w:rsid w:val="00495582"/>
    <w:rsid w:val="004A08F1"/>
    <w:rsid w:val="004A518B"/>
    <w:rsid w:val="004B06E5"/>
    <w:rsid w:val="004B22BE"/>
    <w:rsid w:val="004B7939"/>
    <w:rsid w:val="004C18AB"/>
    <w:rsid w:val="004C2996"/>
    <w:rsid w:val="004C2A89"/>
    <w:rsid w:val="004C3444"/>
    <w:rsid w:val="004C4430"/>
    <w:rsid w:val="004C5476"/>
    <w:rsid w:val="004C56A4"/>
    <w:rsid w:val="004D2AB5"/>
    <w:rsid w:val="004D6FE8"/>
    <w:rsid w:val="004D7A85"/>
    <w:rsid w:val="004E0AF0"/>
    <w:rsid w:val="004E78D3"/>
    <w:rsid w:val="004F17EC"/>
    <w:rsid w:val="004F59DB"/>
    <w:rsid w:val="005010F0"/>
    <w:rsid w:val="00501D18"/>
    <w:rsid w:val="0050612C"/>
    <w:rsid w:val="00506713"/>
    <w:rsid w:val="00507049"/>
    <w:rsid w:val="00507FC2"/>
    <w:rsid w:val="0051366B"/>
    <w:rsid w:val="0051632B"/>
    <w:rsid w:val="00517A82"/>
    <w:rsid w:val="00530E73"/>
    <w:rsid w:val="00534DC4"/>
    <w:rsid w:val="005356D9"/>
    <w:rsid w:val="00543005"/>
    <w:rsid w:val="00544856"/>
    <w:rsid w:val="00547281"/>
    <w:rsid w:val="00547CEA"/>
    <w:rsid w:val="005562E8"/>
    <w:rsid w:val="0055645E"/>
    <w:rsid w:val="00556F6A"/>
    <w:rsid w:val="0055783B"/>
    <w:rsid w:val="00561889"/>
    <w:rsid w:val="005653D6"/>
    <w:rsid w:val="00565F10"/>
    <w:rsid w:val="00566251"/>
    <w:rsid w:val="005705B8"/>
    <w:rsid w:val="00570D03"/>
    <w:rsid w:val="005731D4"/>
    <w:rsid w:val="00573228"/>
    <w:rsid w:val="00573EDF"/>
    <w:rsid w:val="005839C7"/>
    <w:rsid w:val="00587C14"/>
    <w:rsid w:val="0059014D"/>
    <w:rsid w:val="005913B9"/>
    <w:rsid w:val="00594BCF"/>
    <w:rsid w:val="00597CCD"/>
    <w:rsid w:val="005A032A"/>
    <w:rsid w:val="005A0B9A"/>
    <w:rsid w:val="005A4467"/>
    <w:rsid w:val="005B076C"/>
    <w:rsid w:val="005B394F"/>
    <w:rsid w:val="005B3D2F"/>
    <w:rsid w:val="005B6D88"/>
    <w:rsid w:val="005C3053"/>
    <w:rsid w:val="005C4755"/>
    <w:rsid w:val="005D4969"/>
    <w:rsid w:val="005D626A"/>
    <w:rsid w:val="005E01C7"/>
    <w:rsid w:val="005E512B"/>
    <w:rsid w:val="005E692E"/>
    <w:rsid w:val="005F0782"/>
    <w:rsid w:val="005F29C3"/>
    <w:rsid w:val="005F3084"/>
    <w:rsid w:val="005F661A"/>
    <w:rsid w:val="005F6F18"/>
    <w:rsid w:val="00604E80"/>
    <w:rsid w:val="006071A9"/>
    <w:rsid w:val="00607615"/>
    <w:rsid w:val="00615C22"/>
    <w:rsid w:val="006160D0"/>
    <w:rsid w:val="00617758"/>
    <w:rsid w:val="006221BD"/>
    <w:rsid w:val="00625D3C"/>
    <w:rsid w:val="00630DDB"/>
    <w:rsid w:val="00632F45"/>
    <w:rsid w:val="0063326F"/>
    <w:rsid w:val="00633EE6"/>
    <w:rsid w:val="00634509"/>
    <w:rsid w:val="00636BF8"/>
    <w:rsid w:val="006406E1"/>
    <w:rsid w:val="00642CF2"/>
    <w:rsid w:val="00645F2B"/>
    <w:rsid w:val="00650394"/>
    <w:rsid w:val="0066152A"/>
    <w:rsid w:val="006631BC"/>
    <w:rsid w:val="006677EE"/>
    <w:rsid w:val="00670DFD"/>
    <w:rsid w:val="006720C3"/>
    <w:rsid w:val="006727B0"/>
    <w:rsid w:val="00674855"/>
    <w:rsid w:val="006755D7"/>
    <w:rsid w:val="00680F25"/>
    <w:rsid w:val="00687BC9"/>
    <w:rsid w:val="00687C19"/>
    <w:rsid w:val="00690433"/>
    <w:rsid w:val="00691D43"/>
    <w:rsid w:val="0069336A"/>
    <w:rsid w:val="00697503"/>
    <w:rsid w:val="006A3814"/>
    <w:rsid w:val="006A4169"/>
    <w:rsid w:val="006A601D"/>
    <w:rsid w:val="006A763F"/>
    <w:rsid w:val="006A7AD6"/>
    <w:rsid w:val="006B07A2"/>
    <w:rsid w:val="006B320B"/>
    <w:rsid w:val="006C0010"/>
    <w:rsid w:val="006C4FAA"/>
    <w:rsid w:val="006C5D2F"/>
    <w:rsid w:val="006C6BB3"/>
    <w:rsid w:val="006C6E55"/>
    <w:rsid w:val="006C6FF8"/>
    <w:rsid w:val="006D6CC9"/>
    <w:rsid w:val="006E5E60"/>
    <w:rsid w:val="006F3B79"/>
    <w:rsid w:val="006F62DD"/>
    <w:rsid w:val="0070043C"/>
    <w:rsid w:val="00700F3E"/>
    <w:rsid w:val="007067D0"/>
    <w:rsid w:val="007128C2"/>
    <w:rsid w:val="00714375"/>
    <w:rsid w:val="00721731"/>
    <w:rsid w:val="00724560"/>
    <w:rsid w:val="0072577F"/>
    <w:rsid w:val="007341F3"/>
    <w:rsid w:val="00734C60"/>
    <w:rsid w:val="00735A3D"/>
    <w:rsid w:val="00736086"/>
    <w:rsid w:val="0073740A"/>
    <w:rsid w:val="00742B07"/>
    <w:rsid w:val="00744355"/>
    <w:rsid w:val="00744458"/>
    <w:rsid w:val="007506A7"/>
    <w:rsid w:val="00750D7B"/>
    <w:rsid w:val="00756396"/>
    <w:rsid w:val="0076049C"/>
    <w:rsid w:val="007606AF"/>
    <w:rsid w:val="007653B3"/>
    <w:rsid w:val="00766AA5"/>
    <w:rsid w:val="00767934"/>
    <w:rsid w:val="00770C7D"/>
    <w:rsid w:val="0077234B"/>
    <w:rsid w:val="007813E2"/>
    <w:rsid w:val="00784590"/>
    <w:rsid w:val="00784AEE"/>
    <w:rsid w:val="00787BB9"/>
    <w:rsid w:val="00792548"/>
    <w:rsid w:val="00792DAC"/>
    <w:rsid w:val="00793118"/>
    <w:rsid w:val="0079424D"/>
    <w:rsid w:val="00795628"/>
    <w:rsid w:val="007962B8"/>
    <w:rsid w:val="007A2E59"/>
    <w:rsid w:val="007A525D"/>
    <w:rsid w:val="007B12F7"/>
    <w:rsid w:val="007B1E7E"/>
    <w:rsid w:val="007B4E8E"/>
    <w:rsid w:val="007B5B4F"/>
    <w:rsid w:val="007B6A7D"/>
    <w:rsid w:val="007B7DF6"/>
    <w:rsid w:val="007C02D0"/>
    <w:rsid w:val="007C3265"/>
    <w:rsid w:val="007C3AF0"/>
    <w:rsid w:val="007C599B"/>
    <w:rsid w:val="007C6854"/>
    <w:rsid w:val="007D3913"/>
    <w:rsid w:val="007E07E5"/>
    <w:rsid w:val="007E5C64"/>
    <w:rsid w:val="007F32AB"/>
    <w:rsid w:val="0080096A"/>
    <w:rsid w:val="0081097F"/>
    <w:rsid w:val="00813CFD"/>
    <w:rsid w:val="00815E55"/>
    <w:rsid w:val="00816815"/>
    <w:rsid w:val="00816D3C"/>
    <w:rsid w:val="00822854"/>
    <w:rsid w:val="00822FE5"/>
    <w:rsid w:val="00823463"/>
    <w:rsid w:val="008241FB"/>
    <w:rsid w:val="00830FF0"/>
    <w:rsid w:val="00832099"/>
    <w:rsid w:val="00833D8E"/>
    <w:rsid w:val="008347D7"/>
    <w:rsid w:val="008360BE"/>
    <w:rsid w:val="00836ED4"/>
    <w:rsid w:val="0084043C"/>
    <w:rsid w:val="0084287F"/>
    <w:rsid w:val="00843C0B"/>
    <w:rsid w:val="0084407C"/>
    <w:rsid w:val="008557B3"/>
    <w:rsid w:val="00860686"/>
    <w:rsid w:val="0086184C"/>
    <w:rsid w:val="0086490E"/>
    <w:rsid w:val="00864E65"/>
    <w:rsid w:val="0086594C"/>
    <w:rsid w:val="008739B1"/>
    <w:rsid w:val="0087504F"/>
    <w:rsid w:val="00876A30"/>
    <w:rsid w:val="00877150"/>
    <w:rsid w:val="00881621"/>
    <w:rsid w:val="008827B8"/>
    <w:rsid w:val="00887047"/>
    <w:rsid w:val="0089306B"/>
    <w:rsid w:val="00893E9F"/>
    <w:rsid w:val="008A5A9A"/>
    <w:rsid w:val="008B12CE"/>
    <w:rsid w:val="008B60A4"/>
    <w:rsid w:val="008C0CE7"/>
    <w:rsid w:val="008C11B3"/>
    <w:rsid w:val="008C2195"/>
    <w:rsid w:val="008C2D71"/>
    <w:rsid w:val="008C5349"/>
    <w:rsid w:val="008C7A62"/>
    <w:rsid w:val="008D1F6B"/>
    <w:rsid w:val="008D23AE"/>
    <w:rsid w:val="008D4278"/>
    <w:rsid w:val="008D486A"/>
    <w:rsid w:val="008D60DA"/>
    <w:rsid w:val="008E4048"/>
    <w:rsid w:val="008E40D0"/>
    <w:rsid w:val="008E5420"/>
    <w:rsid w:val="008E6A0C"/>
    <w:rsid w:val="008F0EC9"/>
    <w:rsid w:val="008F43B5"/>
    <w:rsid w:val="008F47A6"/>
    <w:rsid w:val="008F47EB"/>
    <w:rsid w:val="008F6640"/>
    <w:rsid w:val="0091004D"/>
    <w:rsid w:val="00911B1E"/>
    <w:rsid w:val="00912205"/>
    <w:rsid w:val="00912B56"/>
    <w:rsid w:val="00914616"/>
    <w:rsid w:val="00915334"/>
    <w:rsid w:val="009160EF"/>
    <w:rsid w:val="00916AAF"/>
    <w:rsid w:val="00922E53"/>
    <w:rsid w:val="00925E79"/>
    <w:rsid w:val="00927B8C"/>
    <w:rsid w:val="0093295F"/>
    <w:rsid w:val="009331BB"/>
    <w:rsid w:val="00935E66"/>
    <w:rsid w:val="009463F7"/>
    <w:rsid w:val="00947505"/>
    <w:rsid w:val="0095201A"/>
    <w:rsid w:val="00956077"/>
    <w:rsid w:val="009562C8"/>
    <w:rsid w:val="00965C0A"/>
    <w:rsid w:val="00967A0E"/>
    <w:rsid w:val="00967CFA"/>
    <w:rsid w:val="00970F9D"/>
    <w:rsid w:val="00976A69"/>
    <w:rsid w:val="00977103"/>
    <w:rsid w:val="00977111"/>
    <w:rsid w:val="0098386D"/>
    <w:rsid w:val="00994F7E"/>
    <w:rsid w:val="00996F31"/>
    <w:rsid w:val="0099774F"/>
    <w:rsid w:val="009A373E"/>
    <w:rsid w:val="009A457E"/>
    <w:rsid w:val="009A4830"/>
    <w:rsid w:val="009A5179"/>
    <w:rsid w:val="009A78D7"/>
    <w:rsid w:val="009B1EE5"/>
    <w:rsid w:val="009B4FC0"/>
    <w:rsid w:val="009B5852"/>
    <w:rsid w:val="009B659F"/>
    <w:rsid w:val="009C36BE"/>
    <w:rsid w:val="009D2AD8"/>
    <w:rsid w:val="009D6037"/>
    <w:rsid w:val="009D6600"/>
    <w:rsid w:val="009D6C2C"/>
    <w:rsid w:val="009E1F7C"/>
    <w:rsid w:val="009E48DC"/>
    <w:rsid w:val="009F6BF7"/>
    <w:rsid w:val="00A0316B"/>
    <w:rsid w:val="00A128A9"/>
    <w:rsid w:val="00A24F41"/>
    <w:rsid w:val="00A3389C"/>
    <w:rsid w:val="00A339DB"/>
    <w:rsid w:val="00A35848"/>
    <w:rsid w:val="00A369EE"/>
    <w:rsid w:val="00A3751E"/>
    <w:rsid w:val="00A402CD"/>
    <w:rsid w:val="00A40EC0"/>
    <w:rsid w:val="00A43684"/>
    <w:rsid w:val="00A43C58"/>
    <w:rsid w:val="00A51C53"/>
    <w:rsid w:val="00A5419C"/>
    <w:rsid w:val="00A5719C"/>
    <w:rsid w:val="00A676EB"/>
    <w:rsid w:val="00A7023E"/>
    <w:rsid w:val="00A74DDE"/>
    <w:rsid w:val="00A767B2"/>
    <w:rsid w:val="00A7724E"/>
    <w:rsid w:val="00A77C58"/>
    <w:rsid w:val="00A8188F"/>
    <w:rsid w:val="00A83EF0"/>
    <w:rsid w:val="00A85810"/>
    <w:rsid w:val="00A8651D"/>
    <w:rsid w:val="00A86F59"/>
    <w:rsid w:val="00A92540"/>
    <w:rsid w:val="00A92DCA"/>
    <w:rsid w:val="00A97E9B"/>
    <w:rsid w:val="00AA0E49"/>
    <w:rsid w:val="00AA2FF6"/>
    <w:rsid w:val="00AA4EBB"/>
    <w:rsid w:val="00AA667E"/>
    <w:rsid w:val="00AA69ED"/>
    <w:rsid w:val="00AA7EB4"/>
    <w:rsid w:val="00AB337E"/>
    <w:rsid w:val="00AB4C53"/>
    <w:rsid w:val="00AB50B4"/>
    <w:rsid w:val="00AB537E"/>
    <w:rsid w:val="00AC1499"/>
    <w:rsid w:val="00AC1F9C"/>
    <w:rsid w:val="00AC4651"/>
    <w:rsid w:val="00AC59AE"/>
    <w:rsid w:val="00AD5C12"/>
    <w:rsid w:val="00AD5FFC"/>
    <w:rsid w:val="00AD7515"/>
    <w:rsid w:val="00AE42CF"/>
    <w:rsid w:val="00AE786F"/>
    <w:rsid w:val="00AF4942"/>
    <w:rsid w:val="00AF58E7"/>
    <w:rsid w:val="00AF75C5"/>
    <w:rsid w:val="00B03EE7"/>
    <w:rsid w:val="00B079C1"/>
    <w:rsid w:val="00B10786"/>
    <w:rsid w:val="00B128D1"/>
    <w:rsid w:val="00B2010F"/>
    <w:rsid w:val="00B21BBA"/>
    <w:rsid w:val="00B3064E"/>
    <w:rsid w:val="00B31C46"/>
    <w:rsid w:val="00B3733D"/>
    <w:rsid w:val="00B40198"/>
    <w:rsid w:val="00B424EC"/>
    <w:rsid w:val="00B43D02"/>
    <w:rsid w:val="00B45F17"/>
    <w:rsid w:val="00B52C66"/>
    <w:rsid w:val="00B543D7"/>
    <w:rsid w:val="00B54D87"/>
    <w:rsid w:val="00B55779"/>
    <w:rsid w:val="00B77593"/>
    <w:rsid w:val="00B80162"/>
    <w:rsid w:val="00B80FBA"/>
    <w:rsid w:val="00B84231"/>
    <w:rsid w:val="00B84DD0"/>
    <w:rsid w:val="00B900DB"/>
    <w:rsid w:val="00B9710D"/>
    <w:rsid w:val="00B976D9"/>
    <w:rsid w:val="00BA08A6"/>
    <w:rsid w:val="00BA117B"/>
    <w:rsid w:val="00BA1B70"/>
    <w:rsid w:val="00BA38B6"/>
    <w:rsid w:val="00BA4543"/>
    <w:rsid w:val="00BA6A94"/>
    <w:rsid w:val="00BB1FC1"/>
    <w:rsid w:val="00BB2E4C"/>
    <w:rsid w:val="00BB4876"/>
    <w:rsid w:val="00BC358D"/>
    <w:rsid w:val="00BD028C"/>
    <w:rsid w:val="00BE14E6"/>
    <w:rsid w:val="00BE5BD3"/>
    <w:rsid w:val="00BE628C"/>
    <w:rsid w:val="00BE7349"/>
    <w:rsid w:val="00BE787E"/>
    <w:rsid w:val="00BF2B3B"/>
    <w:rsid w:val="00BF5891"/>
    <w:rsid w:val="00C0041B"/>
    <w:rsid w:val="00C00690"/>
    <w:rsid w:val="00C0230A"/>
    <w:rsid w:val="00C03F98"/>
    <w:rsid w:val="00C04A2D"/>
    <w:rsid w:val="00C13755"/>
    <w:rsid w:val="00C13FDE"/>
    <w:rsid w:val="00C146C2"/>
    <w:rsid w:val="00C15F02"/>
    <w:rsid w:val="00C20681"/>
    <w:rsid w:val="00C20ACA"/>
    <w:rsid w:val="00C2378E"/>
    <w:rsid w:val="00C302CF"/>
    <w:rsid w:val="00C32625"/>
    <w:rsid w:val="00C3311F"/>
    <w:rsid w:val="00C331FA"/>
    <w:rsid w:val="00C3774C"/>
    <w:rsid w:val="00C40BB7"/>
    <w:rsid w:val="00C44382"/>
    <w:rsid w:val="00C47142"/>
    <w:rsid w:val="00C50B31"/>
    <w:rsid w:val="00C5217A"/>
    <w:rsid w:val="00C56077"/>
    <w:rsid w:val="00C63C88"/>
    <w:rsid w:val="00C642EA"/>
    <w:rsid w:val="00C73ED4"/>
    <w:rsid w:val="00C911AC"/>
    <w:rsid w:val="00C9333F"/>
    <w:rsid w:val="00C9379A"/>
    <w:rsid w:val="00C95886"/>
    <w:rsid w:val="00C96A5F"/>
    <w:rsid w:val="00CA288A"/>
    <w:rsid w:val="00CA51A3"/>
    <w:rsid w:val="00CA5AD7"/>
    <w:rsid w:val="00CA5D03"/>
    <w:rsid w:val="00CA5FC1"/>
    <w:rsid w:val="00CA64D7"/>
    <w:rsid w:val="00CA7877"/>
    <w:rsid w:val="00CB129E"/>
    <w:rsid w:val="00CB36E8"/>
    <w:rsid w:val="00CB3A70"/>
    <w:rsid w:val="00CB45B1"/>
    <w:rsid w:val="00CB5127"/>
    <w:rsid w:val="00CC0EA7"/>
    <w:rsid w:val="00CC6CEB"/>
    <w:rsid w:val="00CD1BEB"/>
    <w:rsid w:val="00CD2D40"/>
    <w:rsid w:val="00CD2EC9"/>
    <w:rsid w:val="00CD74B8"/>
    <w:rsid w:val="00CF2AFC"/>
    <w:rsid w:val="00D01601"/>
    <w:rsid w:val="00D02696"/>
    <w:rsid w:val="00D158EB"/>
    <w:rsid w:val="00D25E43"/>
    <w:rsid w:val="00D317E6"/>
    <w:rsid w:val="00D328C4"/>
    <w:rsid w:val="00D34C15"/>
    <w:rsid w:val="00D37DC3"/>
    <w:rsid w:val="00D463AC"/>
    <w:rsid w:val="00D46FC6"/>
    <w:rsid w:val="00D50C48"/>
    <w:rsid w:val="00D5285F"/>
    <w:rsid w:val="00D56E58"/>
    <w:rsid w:val="00D57679"/>
    <w:rsid w:val="00D65F05"/>
    <w:rsid w:val="00D66F45"/>
    <w:rsid w:val="00D67AB6"/>
    <w:rsid w:val="00D71D41"/>
    <w:rsid w:val="00D748FF"/>
    <w:rsid w:val="00D820DF"/>
    <w:rsid w:val="00D85B0D"/>
    <w:rsid w:val="00D8628C"/>
    <w:rsid w:val="00D93C34"/>
    <w:rsid w:val="00D96CA4"/>
    <w:rsid w:val="00DA0132"/>
    <w:rsid w:val="00DA04CE"/>
    <w:rsid w:val="00DA1A9F"/>
    <w:rsid w:val="00DC1F97"/>
    <w:rsid w:val="00DC25F2"/>
    <w:rsid w:val="00DC395F"/>
    <w:rsid w:val="00DC5FE4"/>
    <w:rsid w:val="00DD4386"/>
    <w:rsid w:val="00DD5AAC"/>
    <w:rsid w:val="00DE102D"/>
    <w:rsid w:val="00DE6531"/>
    <w:rsid w:val="00DF0A93"/>
    <w:rsid w:val="00DF0CF0"/>
    <w:rsid w:val="00DF52D9"/>
    <w:rsid w:val="00DF632C"/>
    <w:rsid w:val="00DF79C5"/>
    <w:rsid w:val="00E00ABE"/>
    <w:rsid w:val="00E03D5C"/>
    <w:rsid w:val="00E06D03"/>
    <w:rsid w:val="00E10B78"/>
    <w:rsid w:val="00E13FF5"/>
    <w:rsid w:val="00E15664"/>
    <w:rsid w:val="00E16A94"/>
    <w:rsid w:val="00E16B4C"/>
    <w:rsid w:val="00E17698"/>
    <w:rsid w:val="00E276FF"/>
    <w:rsid w:val="00E304BC"/>
    <w:rsid w:val="00E30D59"/>
    <w:rsid w:val="00E33533"/>
    <w:rsid w:val="00E36B3E"/>
    <w:rsid w:val="00E4168C"/>
    <w:rsid w:val="00E423B6"/>
    <w:rsid w:val="00E4366E"/>
    <w:rsid w:val="00E456B4"/>
    <w:rsid w:val="00E50436"/>
    <w:rsid w:val="00E522F1"/>
    <w:rsid w:val="00E524FD"/>
    <w:rsid w:val="00E52D48"/>
    <w:rsid w:val="00E5642C"/>
    <w:rsid w:val="00E633E6"/>
    <w:rsid w:val="00E634FD"/>
    <w:rsid w:val="00E706F6"/>
    <w:rsid w:val="00E736AB"/>
    <w:rsid w:val="00E768CC"/>
    <w:rsid w:val="00E768DD"/>
    <w:rsid w:val="00E80368"/>
    <w:rsid w:val="00E806BF"/>
    <w:rsid w:val="00E846E6"/>
    <w:rsid w:val="00E90617"/>
    <w:rsid w:val="00E90A16"/>
    <w:rsid w:val="00E90F9F"/>
    <w:rsid w:val="00E932C4"/>
    <w:rsid w:val="00E9799B"/>
    <w:rsid w:val="00EA13C8"/>
    <w:rsid w:val="00EA2359"/>
    <w:rsid w:val="00EA63C8"/>
    <w:rsid w:val="00EB0252"/>
    <w:rsid w:val="00EC11CB"/>
    <w:rsid w:val="00EC4A4C"/>
    <w:rsid w:val="00ED0C2F"/>
    <w:rsid w:val="00ED0F95"/>
    <w:rsid w:val="00ED1353"/>
    <w:rsid w:val="00ED36D0"/>
    <w:rsid w:val="00ED505B"/>
    <w:rsid w:val="00ED51A3"/>
    <w:rsid w:val="00ED562C"/>
    <w:rsid w:val="00EE51EC"/>
    <w:rsid w:val="00EE7093"/>
    <w:rsid w:val="00EE7A05"/>
    <w:rsid w:val="00EF00B4"/>
    <w:rsid w:val="00EF0139"/>
    <w:rsid w:val="00EF1A72"/>
    <w:rsid w:val="00EF37A5"/>
    <w:rsid w:val="00EF5874"/>
    <w:rsid w:val="00EF7898"/>
    <w:rsid w:val="00F0085C"/>
    <w:rsid w:val="00F00F34"/>
    <w:rsid w:val="00F03A3D"/>
    <w:rsid w:val="00F06206"/>
    <w:rsid w:val="00F10C1B"/>
    <w:rsid w:val="00F10C42"/>
    <w:rsid w:val="00F13E21"/>
    <w:rsid w:val="00F15B22"/>
    <w:rsid w:val="00F257FD"/>
    <w:rsid w:val="00F33E26"/>
    <w:rsid w:val="00F34594"/>
    <w:rsid w:val="00F36835"/>
    <w:rsid w:val="00F3710D"/>
    <w:rsid w:val="00F37644"/>
    <w:rsid w:val="00F514D2"/>
    <w:rsid w:val="00F566E9"/>
    <w:rsid w:val="00F61590"/>
    <w:rsid w:val="00F67F5A"/>
    <w:rsid w:val="00F71E68"/>
    <w:rsid w:val="00F75042"/>
    <w:rsid w:val="00F75F9E"/>
    <w:rsid w:val="00F76023"/>
    <w:rsid w:val="00F82B97"/>
    <w:rsid w:val="00F86CD2"/>
    <w:rsid w:val="00F90FCF"/>
    <w:rsid w:val="00F95A06"/>
    <w:rsid w:val="00F96790"/>
    <w:rsid w:val="00FC3D55"/>
    <w:rsid w:val="00FC3EA4"/>
    <w:rsid w:val="00FC690A"/>
    <w:rsid w:val="00FD32A1"/>
    <w:rsid w:val="00FD32C9"/>
    <w:rsid w:val="00FD5219"/>
    <w:rsid w:val="00FD68FD"/>
    <w:rsid w:val="00FE34FF"/>
    <w:rsid w:val="00FE4006"/>
    <w:rsid w:val="00FE4982"/>
    <w:rsid w:val="00FE4F64"/>
    <w:rsid w:val="00FE7AC1"/>
    <w:rsid w:val="00FE7BAF"/>
    <w:rsid w:val="00FF0306"/>
    <w:rsid w:val="00FF48D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70572"/>
  <w15:docId w15:val="{ED47E8B4-0B15-451A-92B1-391FD7A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1F"/>
  </w:style>
  <w:style w:type="paragraph" w:styleId="Heading1">
    <w:name w:val="heading 1"/>
    <w:basedOn w:val="Normal"/>
    <w:next w:val="Normal"/>
    <w:qFormat/>
    <w:rsid w:val="00C3311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3311F"/>
    <w:pPr>
      <w:keepNext/>
      <w:autoSpaceDE w:val="0"/>
      <w:autoSpaceDN w:val="0"/>
      <w:adjustRightInd w:val="0"/>
      <w:jc w:val="both"/>
      <w:outlineLvl w:val="1"/>
    </w:pPr>
    <w:rPr>
      <w:rFonts w:ascii="Garamond" w:hAnsi="Garamond"/>
      <w:b/>
      <w:sz w:val="26"/>
    </w:rPr>
  </w:style>
  <w:style w:type="paragraph" w:styleId="Heading3">
    <w:name w:val="heading 3"/>
    <w:basedOn w:val="Normal"/>
    <w:next w:val="Normal"/>
    <w:qFormat/>
    <w:rsid w:val="00C3311F"/>
    <w:pPr>
      <w:keepNext/>
      <w:autoSpaceDE w:val="0"/>
      <w:autoSpaceDN w:val="0"/>
      <w:adjustRightInd w:val="0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C3311F"/>
    <w:pPr>
      <w:keepNext/>
      <w:autoSpaceDE w:val="0"/>
      <w:autoSpaceDN w:val="0"/>
      <w:adjustRightInd w:val="0"/>
      <w:jc w:val="both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rsid w:val="00C3311F"/>
    <w:pPr>
      <w:keepNext/>
      <w:autoSpaceDE w:val="0"/>
      <w:autoSpaceDN w:val="0"/>
      <w:adjustRightInd w:val="0"/>
      <w:jc w:val="both"/>
      <w:outlineLvl w:val="4"/>
    </w:pPr>
    <w:rPr>
      <w:rFonts w:ascii="Garamond" w:hAnsi="Garamond"/>
      <w:b/>
      <w:sz w:val="22"/>
    </w:rPr>
  </w:style>
  <w:style w:type="paragraph" w:styleId="Heading6">
    <w:name w:val="heading 6"/>
    <w:basedOn w:val="Normal"/>
    <w:next w:val="Normal"/>
    <w:qFormat/>
    <w:rsid w:val="00C3311F"/>
    <w:pPr>
      <w:keepNext/>
      <w:jc w:val="both"/>
      <w:outlineLvl w:val="5"/>
    </w:pPr>
    <w:rPr>
      <w:rFonts w:ascii="Garamond" w:hAnsi="Garamond"/>
      <w:b/>
      <w:sz w:val="30"/>
    </w:rPr>
  </w:style>
  <w:style w:type="paragraph" w:styleId="Heading7">
    <w:name w:val="heading 7"/>
    <w:basedOn w:val="Normal"/>
    <w:next w:val="Normal"/>
    <w:qFormat/>
    <w:rsid w:val="00C3311F"/>
    <w:pPr>
      <w:keepNext/>
      <w:jc w:val="both"/>
      <w:outlineLvl w:val="6"/>
    </w:pPr>
    <w:rPr>
      <w:rFonts w:ascii="Garamond" w:hAnsi="Garamond"/>
      <w:b/>
      <w:sz w:val="36"/>
    </w:rPr>
  </w:style>
  <w:style w:type="paragraph" w:styleId="Heading8">
    <w:name w:val="heading 8"/>
    <w:basedOn w:val="Normal"/>
    <w:next w:val="Normal"/>
    <w:qFormat/>
    <w:rsid w:val="00C3311F"/>
    <w:pPr>
      <w:keepNext/>
      <w:jc w:val="center"/>
      <w:outlineLvl w:val="7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C3311F"/>
    <w:pPr>
      <w:widowControl w:val="0"/>
    </w:pPr>
    <w:rPr>
      <w:sz w:val="24"/>
    </w:rPr>
  </w:style>
  <w:style w:type="paragraph" w:customStyle="1" w:styleId="level1">
    <w:name w:val="_level1"/>
    <w:basedOn w:val="Normal"/>
    <w:rsid w:val="00C331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 w:val="24"/>
    </w:rPr>
  </w:style>
  <w:style w:type="paragraph" w:customStyle="1" w:styleId="level2">
    <w:name w:val="_level2"/>
    <w:basedOn w:val="Normal"/>
    <w:rsid w:val="00C3311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 w:val="24"/>
    </w:rPr>
  </w:style>
  <w:style w:type="paragraph" w:customStyle="1" w:styleId="level3">
    <w:name w:val="_level3"/>
    <w:basedOn w:val="Normal"/>
    <w:rsid w:val="00C3311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 w:val="24"/>
    </w:rPr>
  </w:style>
  <w:style w:type="paragraph" w:customStyle="1" w:styleId="level4">
    <w:name w:val="_level4"/>
    <w:basedOn w:val="Normal"/>
    <w:rsid w:val="00C3311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 w:val="24"/>
    </w:rPr>
  </w:style>
  <w:style w:type="paragraph" w:customStyle="1" w:styleId="level5">
    <w:name w:val="_level5"/>
    <w:basedOn w:val="Normal"/>
    <w:rsid w:val="00C3311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 w:val="24"/>
    </w:rPr>
  </w:style>
  <w:style w:type="paragraph" w:customStyle="1" w:styleId="level6">
    <w:name w:val="_level6"/>
    <w:basedOn w:val="Normal"/>
    <w:rsid w:val="00C3311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el7">
    <w:name w:val="_level7"/>
    <w:basedOn w:val="Normal"/>
    <w:rsid w:val="00C3311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 w:val="24"/>
    </w:rPr>
  </w:style>
  <w:style w:type="paragraph" w:customStyle="1" w:styleId="level8">
    <w:name w:val="_level8"/>
    <w:basedOn w:val="Normal"/>
    <w:rsid w:val="00C3311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 w:val="24"/>
    </w:rPr>
  </w:style>
  <w:style w:type="paragraph" w:customStyle="1" w:styleId="level9">
    <w:name w:val="_level9"/>
    <w:basedOn w:val="Normal"/>
    <w:rsid w:val="00C3311F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 w:val="24"/>
    </w:rPr>
  </w:style>
  <w:style w:type="paragraph" w:customStyle="1" w:styleId="levsl1">
    <w:name w:val="_levsl1"/>
    <w:basedOn w:val="Normal"/>
    <w:rsid w:val="00C331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 w:val="24"/>
    </w:rPr>
  </w:style>
  <w:style w:type="paragraph" w:customStyle="1" w:styleId="levsl2">
    <w:name w:val="_levsl2"/>
    <w:basedOn w:val="Normal"/>
    <w:rsid w:val="00C3311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 w:val="24"/>
    </w:rPr>
  </w:style>
  <w:style w:type="paragraph" w:customStyle="1" w:styleId="levsl3">
    <w:name w:val="_levsl3"/>
    <w:basedOn w:val="Normal"/>
    <w:rsid w:val="00C3311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 w:val="24"/>
    </w:rPr>
  </w:style>
  <w:style w:type="paragraph" w:customStyle="1" w:styleId="levsl4">
    <w:name w:val="_levsl4"/>
    <w:basedOn w:val="Normal"/>
    <w:rsid w:val="00C3311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 w:val="24"/>
    </w:rPr>
  </w:style>
  <w:style w:type="paragraph" w:customStyle="1" w:styleId="levsl5">
    <w:name w:val="_levsl5"/>
    <w:basedOn w:val="Normal"/>
    <w:rsid w:val="00C3311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 w:val="24"/>
    </w:rPr>
  </w:style>
  <w:style w:type="paragraph" w:customStyle="1" w:styleId="levsl6">
    <w:name w:val="_levsl6"/>
    <w:basedOn w:val="Normal"/>
    <w:rsid w:val="00C3311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sl7">
    <w:name w:val="_levsl7"/>
    <w:basedOn w:val="Normal"/>
    <w:rsid w:val="00C3311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 w:val="24"/>
    </w:rPr>
  </w:style>
  <w:style w:type="paragraph" w:customStyle="1" w:styleId="levsl8">
    <w:name w:val="_levsl8"/>
    <w:basedOn w:val="Normal"/>
    <w:rsid w:val="00C3311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 w:val="24"/>
    </w:rPr>
  </w:style>
  <w:style w:type="paragraph" w:customStyle="1" w:styleId="levsl9">
    <w:name w:val="_levsl9"/>
    <w:basedOn w:val="Normal"/>
    <w:rsid w:val="00C3311F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 w:val="24"/>
    </w:rPr>
  </w:style>
  <w:style w:type="paragraph" w:customStyle="1" w:styleId="levnl1">
    <w:name w:val="_levnl1"/>
    <w:basedOn w:val="Normal"/>
    <w:rsid w:val="00C331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sz w:val="24"/>
    </w:rPr>
  </w:style>
  <w:style w:type="paragraph" w:customStyle="1" w:styleId="levnl2">
    <w:name w:val="_levnl2"/>
    <w:basedOn w:val="Normal"/>
    <w:rsid w:val="00C3311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 w:val="24"/>
    </w:rPr>
  </w:style>
  <w:style w:type="paragraph" w:customStyle="1" w:styleId="levnl3">
    <w:name w:val="_levnl3"/>
    <w:basedOn w:val="Normal"/>
    <w:rsid w:val="00C3311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sz w:val="24"/>
    </w:rPr>
  </w:style>
  <w:style w:type="paragraph" w:customStyle="1" w:styleId="levnl4">
    <w:name w:val="_levnl4"/>
    <w:basedOn w:val="Normal"/>
    <w:rsid w:val="00C3311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sz w:val="24"/>
    </w:rPr>
  </w:style>
  <w:style w:type="paragraph" w:customStyle="1" w:styleId="levnl5">
    <w:name w:val="_levnl5"/>
    <w:basedOn w:val="Normal"/>
    <w:rsid w:val="00C3311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sz w:val="24"/>
    </w:rPr>
  </w:style>
  <w:style w:type="paragraph" w:customStyle="1" w:styleId="levnl6">
    <w:name w:val="_levnl6"/>
    <w:basedOn w:val="Normal"/>
    <w:rsid w:val="00C3311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nl7">
    <w:name w:val="_levnl7"/>
    <w:basedOn w:val="Normal"/>
    <w:rsid w:val="00C3311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sz w:val="24"/>
    </w:rPr>
  </w:style>
  <w:style w:type="paragraph" w:customStyle="1" w:styleId="levnl8">
    <w:name w:val="_levnl8"/>
    <w:basedOn w:val="Normal"/>
    <w:rsid w:val="00C3311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 w:val="24"/>
    </w:rPr>
  </w:style>
  <w:style w:type="paragraph" w:customStyle="1" w:styleId="levnl9">
    <w:name w:val="_levnl9"/>
    <w:basedOn w:val="Normal"/>
    <w:rsid w:val="00C3311F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sz w:val="24"/>
    </w:rPr>
  </w:style>
  <w:style w:type="character" w:customStyle="1" w:styleId="DefaultPara">
    <w:name w:val="Default Para"/>
    <w:rsid w:val="00C3311F"/>
    <w:rPr>
      <w:sz w:val="24"/>
    </w:rPr>
  </w:style>
  <w:style w:type="paragraph" w:customStyle="1" w:styleId="WP9BodyText">
    <w:name w:val="WP9_Body Text"/>
    <w:basedOn w:val="Normal"/>
    <w:rsid w:val="00C3311F"/>
    <w:rPr>
      <w:rFonts w:ascii="Garamond" w:hAnsi="Garamond"/>
      <w:sz w:val="24"/>
    </w:rPr>
  </w:style>
  <w:style w:type="paragraph" w:styleId="Title">
    <w:name w:val="Title"/>
    <w:basedOn w:val="Normal"/>
    <w:qFormat/>
    <w:rsid w:val="00C3311F"/>
    <w:pPr>
      <w:jc w:val="center"/>
    </w:pPr>
    <w:rPr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C3311F"/>
    <w:rPr>
      <w:vertAlign w:val="superscript"/>
    </w:rPr>
  </w:style>
  <w:style w:type="paragraph" w:styleId="Footer">
    <w:name w:val="footer"/>
    <w:basedOn w:val="Normal"/>
    <w:rsid w:val="00C3311F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rsid w:val="00C3311F"/>
    <w:pPr>
      <w:jc w:val="both"/>
    </w:pPr>
    <w:rPr>
      <w:rFonts w:ascii="Garamond" w:hAnsi="Garamond"/>
      <w:b/>
      <w:sz w:val="22"/>
    </w:rPr>
  </w:style>
  <w:style w:type="paragraph" w:styleId="BodyText">
    <w:name w:val="Body Text"/>
    <w:basedOn w:val="Normal"/>
    <w:rsid w:val="00C3311F"/>
    <w:pPr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23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7B71"/>
    <w:rPr>
      <w:color w:val="0000FF"/>
      <w:u w:val="single"/>
    </w:rPr>
  </w:style>
  <w:style w:type="paragraph" w:styleId="BalloonText">
    <w:name w:val="Balloon Text"/>
    <w:basedOn w:val="Normal"/>
    <w:semiHidden/>
    <w:rsid w:val="00E16A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9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969"/>
  </w:style>
  <w:style w:type="paragraph" w:styleId="NoSpacing">
    <w:name w:val="No Spacing"/>
    <w:uiPriority w:val="99"/>
    <w:qFormat/>
    <w:rsid w:val="002832C3"/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B7B9-5828-4120-A6C4-315C5065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 Subramanyam</dc:creator>
  <cp:lastModifiedBy>K.R. Subramanyan</cp:lastModifiedBy>
  <cp:revision>29</cp:revision>
  <cp:lastPrinted>2012-01-23T22:20:00Z</cp:lastPrinted>
  <dcterms:created xsi:type="dcterms:W3CDTF">2016-09-06T21:24:00Z</dcterms:created>
  <dcterms:modified xsi:type="dcterms:W3CDTF">2017-08-31T23:23:00Z</dcterms:modified>
</cp:coreProperties>
</file>